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Ind w:w="-459" w:type="dxa"/>
        <w:tblLook w:val="04A0" w:firstRow="1" w:lastRow="0" w:firstColumn="1" w:lastColumn="0" w:noHBand="0" w:noVBand="1"/>
      </w:tblPr>
      <w:tblGrid>
        <w:gridCol w:w="571"/>
        <w:gridCol w:w="6564"/>
        <w:gridCol w:w="4921"/>
        <w:gridCol w:w="2936"/>
      </w:tblGrid>
      <w:tr w:rsidR="00F81B7F" w:rsidRPr="00F81B7F" w:rsidTr="000F26D1">
        <w:trPr>
          <w:trHeight w:val="343"/>
        </w:trPr>
        <w:tc>
          <w:tcPr>
            <w:tcW w:w="0" w:type="auto"/>
            <w:gridSpan w:val="4"/>
            <w:vAlign w:val="center"/>
          </w:tcPr>
          <w:p w:rsidR="00053139" w:rsidRPr="00053139" w:rsidRDefault="00F81B7F" w:rsidP="00C5767B">
            <w:pPr>
              <w:jc w:val="center"/>
              <w:rPr>
                <w:b/>
              </w:rPr>
            </w:pPr>
            <w:r w:rsidRPr="00053139">
              <w:rPr>
                <w:b/>
              </w:rPr>
              <w:t>KÜTÜPHANE VE DOKÜMANTASYON DAİRE BAŞKANLIĞI KAMU HİZMET STANDARTLARI TABLOSU</w:t>
            </w:r>
          </w:p>
        </w:tc>
      </w:tr>
      <w:tr w:rsidR="007574E3" w:rsidTr="000F26D1">
        <w:trPr>
          <w:trHeight w:val="491"/>
        </w:trPr>
        <w:tc>
          <w:tcPr>
            <w:tcW w:w="0" w:type="auto"/>
          </w:tcPr>
          <w:p w:rsidR="00F81B7F" w:rsidRPr="00053139" w:rsidRDefault="00F81B7F">
            <w:pPr>
              <w:rPr>
                <w:b/>
                <w:sz w:val="12"/>
                <w:szCs w:val="12"/>
              </w:rPr>
            </w:pPr>
            <w:r w:rsidRPr="00053139">
              <w:rPr>
                <w:b/>
                <w:sz w:val="12"/>
                <w:szCs w:val="12"/>
              </w:rPr>
              <w:t>SIRA NO</w:t>
            </w:r>
          </w:p>
        </w:tc>
        <w:tc>
          <w:tcPr>
            <w:tcW w:w="0" w:type="auto"/>
            <w:vAlign w:val="center"/>
          </w:tcPr>
          <w:p w:rsidR="00F81B7F" w:rsidRPr="00053139" w:rsidRDefault="00F81B7F" w:rsidP="00C5767B">
            <w:pPr>
              <w:rPr>
                <w:b/>
                <w:sz w:val="18"/>
                <w:szCs w:val="18"/>
              </w:rPr>
            </w:pPr>
            <w:r w:rsidRPr="00053139">
              <w:rPr>
                <w:b/>
                <w:sz w:val="18"/>
                <w:szCs w:val="18"/>
              </w:rPr>
              <w:t>HİZMETİN ADI</w:t>
            </w:r>
          </w:p>
        </w:tc>
        <w:tc>
          <w:tcPr>
            <w:tcW w:w="0" w:type="auto"/>
            <w:vAlign w:val="center"/>
          </w:tcPr>
          <w:p w:rsidR="00F81B7F" w:rsidRPr="00053139" w:rsidRDefault="00F81B7F" w:rsidP="00C5767B">
            <w:pPr>
              <w:rPr>
                <w:b/>
                <w:sz w:val="18"/>
                <w:szCs w:val="18"/>
              </w:rPr>
            </w:pPr>
            <w:r w:rsidRPr="00053139">
              <w:rPr>
                <w:b/>
                <w:sz w:val="18"/>
                <w:szCs w:val="18"/>
              </w:rPr>
              <w:t>BAŞVURUDA İSTENEN BELGELER</w:t>
            </w:r>
          </w:p>
        </w:tc>
        <w:tc>
          <w:tcPr>
            <w:tcW w:w="0" w:type="auto"/>
            <w:vAlign w:val="center"/>
          </w:tcPr>
          <w:p w:rsidR="00053139" w:rsidRPr="00053139" w:rsidRDefault="00F81B7F" w:rsidP="00D9457B">
            <w:pPr>
              <w:rPr>
                <w:b/>
                <w:sz w:val="16"/>
                <w:szCs w:val="16"/>
              </w:rPr>
            </w:pPr>
            <w:r w:rsidRPr="00053139">
              <w:rPr>
                <w:b/>
                <w:sz w:val="18"/>
                <w:szCs w:val="18"/>
              </w:rPr>
              <w:t>HİZMETİN</w:t>
            </w:r>
            <w:r w:rsidR="00D9457B">
              <w:rPr>
                <w:b/>
                <w:sz w:val="18"/>
                <w:szCs w:val="18"/>
              </w:rPr>
              <w:t xml:space="preserve"> </w:t>
            </w:r>
            <w:r w:rsidRPr="00053139">
              <w:rPr>
                <w:b/>
                <w:sz w:val="18"/>
                <w:szCs w:val="18"/>
              </w:rPr>
              <w:t>ORTALAMA TAMAMLANMA SÜRESİ</w:t>
            </w:r>
          </w:p>
        </w:tc>
      </w:tr>
      <w:tr w:rsidR="007574E3" w:rsidTr="000F26D1">
        <w:trPr>
          <w:trHeight w:val="272"/>
        </w:trPr>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1</w:t>
            </w:r>
          </w:p>
        </w:tc>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Üyelik işlemleri</w:t>
            </w:r>
          </w:p>
        </w:tc>
        <w:tc>
          <w:tcPr>
            <w:tcW w:w="0" w:type="auto"/>
            <w:vAlign w:val="center"/>
          </w:tcPr>
          <w:p w:rsidR="00F81B7F" w:rsidRPr="00C5767B" w:rsidRDefault="00F81B7F" w:rsidP="00E90B34">
            <w:pPr>
              <w:rPr>
                <w:rFonts w:ascii="Arial" w:hAnsi="Arial" w:cs="Arial"/>
                <w:sz w:val="18"/>
                <w:szCs w:val="18"/>
              </w:rPr>
            </w:pPr>
            <w:r w:rsidRPr="00C5767B">
              <w:rPr>
                <w:rFonts w:ascii="Arial" w:hAnsi="Arial" w:cs="Arial"/>
                <w:sz w:val="18"/>
                <w:szCs w:val="18"/>
              </w:rPr>
              <w:t>Üniversite kimlik kartı</w:t>
            </w:r>
          </w:p>
        </w:tc>
        <w:tc>
          <w:tcPr>
            <w:tcW w:w="0" w:type="auto"/>
            <w:vAlign w:val="center"/>
          </w:tcPr>
          <w:p w:rsidR="00053139" w:rsidRPr="00C5767B" w:rsidRDefault="00C63432" w:rsidP="00E90B34">
            <w:pPr>
              <w:rPr>
                <w:rFonts w:ascii="Arial" w:hAnsi="Arial" w:cs="Arial"/>
                <w:sz w:val="18"/>
                <w:szCs w:val="18"/>
              </w:rPr>
            </w:pPr>
            <w:r w:rsidRPr="00C5767B">
              <w:rPr>
                <w:rFonts w:ascii="Arial" w:hAnsi="Arial" w:cs="Arial"/>
                <w:sz w:val="18"/>
                <w:szCs w:val="18"/>
              </w:rPr>
              <w:t>5 d</w:t>
            </w:r>
            <w:r w:rsidR="00F81B7F" w:rsidRPr="00C5767B">
              <w:rPr>
                <w:rFonts w:ascii="Arial" w:hAnsi="Arial" w:cs="Arial"/>
                <w:sz w:val="18"/>
                <w:szCs w:val="18"/>
              </w:rPr>
              <w:t>akika</w:t>
            </w:r>
          </w:p>
        </w:tc>
      </w:tr>
      <w:tr w:rsidR="007574E3" w:rsidTr="000F26D1">
        <w:trPr>
          <w:trHeight w:val="546"/>
        </w:trPr>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2</w:t>
            </w:r>
          </w:p>
        </w:tc>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Yayın Ödünç-İade alma işlemleri</w:t>
            </w:r>
          </w:p>
        </w:tc>
        <w:tc>
          <w:tcPr>
            <w:tcW w:w="0" w:type="auto"/>
            <w:vAlign w:val="center"/>
          </w:tcPr>
          <w:p w:rsidR="00F81B7F" w:rsidRPr="00C5767B" w:rsidRDefault="00F81B7F" w:rsidP="00E90B34">
            <w:pPr>
              <w:rPr>
                <w:rFonts w:ascii="Arial" w:hAnsi="Arial" w:cs="Arial"/>
                <w:sz w:val="18"/>
                <w:szCs w:val="18"/>
              </w:rPr>
            </w:pPr>
            <w:r w:rsidRPr="00C5767B">
              <w:rPr>
                <w:rFonts w:ascii="Arial" w:hAnsi="Arial" w:cs="Arial"/>
                <w:sz w:val="18"/>
                <w:szCs w:val="18"/>
              </w:rPr>
              <w:t>Üniversite kimlik kartı, Ödünç almak istenilen yayın, iade edilen yayın</w:t>
            </w:r>
          </w:p>
        </w:tc>
        <w:tc>
          <w:tcPr>
            <w:tcW w:w="0" w:type="auto"/>
            <w:vAlign w:val="center"/>
          </w:tcPr>
          <w:p w:rsidR="00053139" w:rsidRPr="00C5767B" w:rsidRDefault="00C63432" w:rsidP="00E90B34">
            <w:pPr>
              <w:rPr>
                <w:rFonts w:ascii="Arial" w:hAnsi="Arial" w:cs="Arial"/>
                <w:sz w:val="18"/>
                <w:szCs w:val="18"/>
              </w:rPr>
            </w:pPr>
            <w:r w:rsidRPr="00C5767B">
              <w:rPr>
                <w:rFonts w:ascii="Arial" w:hAnsi="Arial" w:cs="Arial"/>
                <w:sz w:val="18"/>
                <w:szCs w:val="18"/>
              </w:rPr>
              <w:t>1</w:t>
            </w:r>
            <w:r w:rsidR="00DC72B2" w:rsidRPr="00C5767B">
              <w:rPr>
                <w:rFonts w:ascii="Arial" w:hAnsi="Arial" w:cs="Arial"/>
                <w:sz w:val="18"/>
                <w:szCs w:val="18"/>
              </w:rPr>
              <w:t xml:space="preserve"> </w:t>
            </w:r>
            <w:r w:rsidRPr="00C5767B">
              <w:rPr>
                <w:rFonts w:ascii="Arial" w:hAnsi="Arial" w:cs="Arial"/>
                <w:sz w:val="18"/>
                <w:szCs w:val="18"/>
              </w:rPr>
              <w:t>d</w:t>
            </w:r>
            <w:r w:rsidR="00F81B7F" w:rsidRPr="00C5767B">
              <w:rPr>
                <w:rFonts w:ascii="Arial" w:hAnsi="Arial" w:cs="Arial"/>
                <w:sz w:val="18"/>
                <w:szCs w:val="18"/>
              </w:rPr>
              <w:t>akika</w:t>
            </w:r>
          </w:p>
        </w:tc>
      </w:tr>
      <w:tr w:rsidR="007574E3" w:rsidTr="000F26D1">
        <w:trPr>
          <w:trHeight w:val="272"/>
        </w:trPr>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3</w:t>
            </w:r>
          </w:p>
        </w:tc>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İlişik Kesme İşlemi</w:t>
            </w:r>
          </w:p>
        </w:tc>
        <w:tc>
          <w:tcPr>
            <w:tcW w:w="0" w:type="auto"/>
            <w:vAlign w:val="center"/>
          </w:tcPr>
          <w:p w:rsidR="00F81B7F" w:rsidRPr="00C5767B" w:rsidRDefault="00F81B7F" w:rsidP="00E90B34">
            <w:pPr>
              <w:rPr>
                <w:rFonts w:ascii="Arial" w:hAnsi="Arial" w:cs="Arial"/>
                <w:sz w:val="18"/>
                <w:szCs w:val="18"/>
              </w:rPr>
            </w:pPr>
            <w:r w:rsidRPr="00C5767B">
              <w:rPr>
                <w:rFonts w:ascii="Arial" w:hAnsi="Arial" w:cs="Arial"/>
                <w:sz w:val="18"/>
                <w:szCs w:val="18"/>
              </w:rPr>
              <w:t>İlişik Kesme Belgesi</w:t>
            </w:r>
          </w:p>
        </w:tc>
        <w:tc>
          <w:tcPr>
            <w:tcW w:w="0" w:type="auto"/>
            <w:vAlign w:val="center"/>
          </w:tcPr>
          <w:p w:rsidR="00053139" w:rsidRPr="00C5767B" w:rsidRDefault="00C63432" w:rsidP="00E90B34">
            <w:pPr>
              <w:rPr>
                <w:rFonts w:ascii="Arial" w:hAnsi="Arial" w:cs="Arial"/>
                <w:sz w:val="18"/>
                <w:szCs w:val="18"/>
              </w:rPr>
            </w:pPr>
            <w:r w:rsidRPr="00C5767B">
              <w:rPr>
                <w:rFonts w:ascii="Arial" w:hAnsi="Arial" w:cs="Arial"/>
                <w:sz w:val="18"/>
                <w:szCs w:val="18"/>
              </w:rPr>
              <w:t>2 d</w:t>
            </w:r>
            <w:r w:rsidR="00F81B7F" w:rsidRPr="00C5767B">
              <w:rPr>
                <w:rFonts w:ascii="Arial" w:hAnsi="Arial" w:cs="Arial"/>
                <w:sz w:val="18"/>
                <w:szCs w:val="18"/>
              </w:rPr>
              <w:t>akika</w:t>
            </w:r>
          </w:p>
        </w:tc>
      </w:tr>
      <w:tr w:rsidR="007574E3" w:rsidTr="000F26D1">
        <w:trPr>
          <w:trHeight w:val="546"/>
        </w:trPr>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4</w:t>
            </w:r>
          </w:p>
        </w:tc>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Üniversitelerarası Ödünç Kitap İşlemleri (ILL)</w:t>
            </w:r>
          </w:p>
        </w:tc>
        <w:tc>
          <w:tcPr>
            <w:tcW w:w="0" w:type="auto"/>
            <w:vAlign w:val="center"/>
          </w:tcPr>
          <w:p w:rsidR="00F81B7F" w:rsidRPr="00C5767B" w:rsidRDefault="00F81B7F" w:rsidP="00E90B34">
            <w:pPr>
              <w:rPr>
                <w:rFonts w:ascii="Arial" w:hAnsi="Arial" w:cs="Arial"/>
                <w:sz w:val="18"/>
                <w:szCs w:val="18"/>
              </w:rPr>
            </w:pPr>
            <w:proofErr w:type="spellStart"/>
            <w:r w:rsidRPr="00C5767B">
              <w:rPr>
                <w:rFonts w:ascii="Arial" w:hAnsi="Arial" w:cs="Arial"/>
                <w:sz w:val="18"/>
                <w:szCs w:val="18"/>
              </w:rPr>
              <w:t>Kütüphanelerarası</w:t>
            </w:r>
            <w:proofErr w:type="spellEnd"/>
            <w:r w:rsidRPr="00C5767B">
              <w:rPr>
                <w:rFonts w:ascii="Arial" w:hAnsi="Arial" w:cs="Arial"/>
                <w:sz w:val="18"/>
                <w:szCs w:val="18"/>
              </w:rPr>
              <w:t xml:space="preserve"> Ödünç Kitap Formu ( Elektronik –Basılı)</w:t>
            </w:r>
          </w:p>
        </w:tc>
        <w:tc>
          <w:tcPr>
            <w:tcW w:w="0" w:type="auto"/>
            <w:vAlign w:val="center"/>
          </w:tcPr>
          <w:p w:rsidR="00053139" w:rsidRPr="00C5767B" w:rsidRDefault="00F81B7F" w:rsidP="00E90B34">
            <w:pPr>
              <w:rPr>
                <w:rFonts w:ascii="Arial" w:hAnsi="Arial" w:cs="Arial"/>
                <w:sz w:val="18"/>
                <w:szCs w:val="18"/>
              </w:rPr>
            </w:pPr>
            <w:r w:rsidRPr="00C5767B">
              <w:rPr>
                <w:rFonts w:ascii="Arial" w:hAnsi="Arial" w:cs="Arial"/>
                <w:sz w:val="18"/>
                <w:szCs w:val="18"/>
              </w:rPr>
              <w:t>7 İş</w:t>
            </w:r>
            <w:r w:rsidR="006F58C7" w:rsidRPr="00C5767B">
              <w:rPr>
                <w:rFonts w:ascii="Arial" w:hAnsi="Arial" w:cs="Arial"/>
                <w:sz w:val="18"/>
                <w:szCs w:val="18"/>
              </w:rPr>
              <w:t xml:space="preserve"> </w:t>
            </w:r>
            <w:r w:rsidR="00C63432" w:rsidRPr="00C5767B">
              <w:rPr>
                <w:rFonts w:ascii="Arial" w:hAnsi="Arial" w:cs="Arial"/>
                <w:sz w:val="18"/>
                <w:szCs w:val="18"/>
              </w:rPr>
              <w:t>g</w:t>
            </w:r>
            <w:r w:rsidRPr="00C5767B">
              <w:rPr>
                <w:rFonts w:ascii="Arial" w:hAnsi="Arial" w:cs="Arial"/>
                <w:sz w:val="18"/>
                <w:szCs w:val="18"/>
              </w:rPr>
              <w:t>ünü</w:t>
            </w:r>
          </w:p>
        </w:tc>
      </w:tr>
      <w:tr w:rsidR="007574E3" w:rsidTr="000F26D1">
        <w:trPr>
          <w:trHeight w:val="546"/>
        </w:trPr>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5</w:t>
            </w:r>
          </w:p>
        </w:tc>
        <w:tc>
          <w:tcPr>
            <w:tcW w:w="0" w:type="auto"/>
            <w:vAlign w:val="center"/>
          </w:tcPr>
          <w:p w:rsidR="00F81B7F" w:rsidRPr="00C5767B" w:rsidRDefault="00C63432" w:rsidP="00C5767B">
            <w:pPr>
              <w:rPr>
                <w:rFonts w:ascii="Arial" w:hAnsi="Arial" w:cs="Arial"/>
                <w:sz w:val="18"/>
                <w:szCs w:val="18"/>
              </w:rPr>
            </w:pPr>
            <w:r w:rsidRPr="00C5767B">
              <w:rPr>
                <w:rFonts w:ascii="Arial" w:hAnsi="Arial" w:cs="Arial"/>
                <w:sz w:val="18"/>
                <w:szCs w:val="18"/>
              </w:rPr>
              <w:t>Yayın İşlemleri</w:t>
            </w:r>
            <w:r w:rsidR="00626F66" w:rsidRPr="00C5767B">
              <w:rPr>
                <w:rFonts w:ascii="Arial" w:hAnsi="Arial" w:cs="Arial"/>
                <w:sz w:val="18"/>
                <w:szCs w:val="18"/>
              </w:rPr>
              <w:t xml:space="preserve"> (Kitap – Dergi basımı için ISSN/ISBN alma isteği)</w:t>
            </w:r>
          </w:p>
        </w:tc>
        <w:tc>
          <w:tcPr>
            <w:tcW w:w="0" w:type="auto"/>
            <w:vAlign w:val="center"/>
          </w:tcPr>
          <w:p w:rsidR="00F81B7F" w:rsidRPr="00C5767B" w:rsidRDefault="00F81B7F" w:rsidP="00E90B34">
            <w:pPr>
              <w:rPr>
                <w:rFonts w:ascii="Arial" w:hAnsi="Arial" w:cs="Arial"/>
                <w:sz w:val="18"/>
                <w:szCs w:val="18"/>
              </w:rPr>
            </w:pPr>
            <w:r w:rsidRPr="00C5767B">
              <w:rPr>
                <w:rFonts w:ascii="Arial" w:hAnsi="Arial" w:cs="Arial"/>
                <w:sz w:val="18"/>
                <w:szCs w:val="18"/>
              </w:rPr>
              <w:t>Üniversite Yönetim Kurulu Kararı, Kitap ve ya Süreli yayının ön baskısı</w:t>
            </w:r>
          </w:p>
        </w:tc>
        <w:tc>
          <w:tcPr>
            <w:tcW w:w="0" w:type="auto"/>
            <w:vAlign w:val="center"/>
          </w:tcPr>
          <w:p w:rsidR="00053139" w:rsidRPr="00C5767B" w:rsidRDefault="00C63432" w:rsidP="00E90B34">
            <w:pPr>
              <w:rPr>
                <w:rFonts w:ascii="Arial" w:hAnsi="Arial" w:cs="Arial"/>
                <w:sz w:val="18"/>
                <w:szCs w:val="18"/>
              </w:rPr>
            </w:pPr>
            <w:r w:rsidRPr="00C5767B">
              <w:rPr>
                <w:rFonts w:ascii="Arial" w:hAnsi="Arial" w:cs="Arial"/>
                <w:sz w:val="18"/>
                <w:szCs w:val="18"/>
              </w:rPr>
              <w:t>Değişken</w:t>
            </w:r>
          </w:p>
        </w:tc>
      </w:tr>
      <w:tr w:rsidR="007574E3" w:rsidTr="000F26D1">
        <w:trPr>
          <w:trHeight w:val="278"/>
        </w:trPr>
        <w:tc>
          <w:tcPr>
            <w:tcW w:w="0" w:type="auto"/>
            <w:vAlign w:val="center"/>
          </w:tcPr>
          <w:p w:rsidR="00F81B7F" w:rsidRPr="00C5767B" w:rsidRDefault="00F81B7F" w:rsidP="00C5767B">
            <w:pPr>
              <w:rPr>
                <w:rFonts w:ascii="Arial" w:hAnsi="Arial" w:cs="Arial"/>
                <w:sz w:val="18"/>
                <w:szCs w:val="18"/>
              </w:rPr>
            </w:pPr>
            <w:r w:rsidRPr="00C5767B">
              <w:rPr>
                <w:rFonts w:ascii="Arial" w:hAnsi="Arial" w:cs="Arial"/>
                <w:sz w:val="18"/>
                <w:szCs w:val="18"/>
              </w:rPr>
              <w:t>6</w:t>
            </w:r>
          </w:p>
        </w:tc>
        <w:tc>
          <w:tcPr>
            <w:tcW w:w="0" w:type="auto"/>
            <w:vAlign w:val="center"/>
          </w:tcPr>
          <w:p w:rsidR="00F81B7F" w:rsidRPr="00C5767B" w:rsidRDefault="006F58C7" w:rsidP="00C5767B">
            <w:pPr>
              <w:rPr>
                <w:rFonts w:ascii="Arial" w:hAnsi="Arial" w:cs="Arial"/>
                <w:sz w:val="18"/>
                <w:szCs w:val="18"/>
              </w:rPr>
            </w:pPr>
            <w:r w:rsidRPr="00C5767B">
              <w:rPr>
                <w:rFonts w:ascii="Arial" w:hAnsi="Arial" w:cs="Arial"/>
                <w:sz w:val="18"/>
                <w:szCs w:val="18"/>
              </w:rPr>
              <w:t>Elektronik Belge-Bilgi Sağlama</w:t>
            </w:r>
          </w:p>
        </w:tc>
        <w:tc>
          <w:tcPr>
            <w:tcW w:w="0" w:type="auto"/>
            <w:vAlign w:val="center"/>
          </w:tcPr>
          <w:p w:rsidR="00F81B7F" w:rsidRPr="00C5767B" w:rsidRDefault="006F58C7" w:rsidP="00E90B34">
            <w:pPr>
              <w:rPr>
                <w:rFonts w:ascii="Arial" w:hAnsi="Arial" w:cs="Arial"/>
                <w:sz w:val="18"/>
                <w:szCs w:val="18"/>
              </w:rPr>
            </w:pPr>
            <w:r w:rsidRPr="00C5767B">
              <w:rPr>
                <w:rFonts w:ascii="Arial" w:hAnsi="Arial" w:cs="Arial"/>
                <w:sz w:val="18"/>
                <w:szCs w:val="18"/>
              </w:rPr>
              <w:t>Belge-Bilgi talep yazısı-formu</w:t>
            </w:r>
          </w:p>
        </w:tc>
        <w:tc>
          <w:tcPr>
            <w:tcW w:w="0" w:type="auto"/>
            <w:vAlign w:val="center"/>
          </w:tcPr>
          <w:p w:rsidR="00053139" w:rsidRPr="00C5767B" w:rsidRDefault="00C63432" w:rsidP="00E90B34">
            <w:pPr>
              <w:rPr>
                <w:rFonts w:ascii="Arial" w:hAnsi="Arial" w:cs="Arial"/>
                <w:sz w:val="18"/>
                <w:szCs w:val="18"/>
              </w:rPr>
            </w:pPr>
            <w:r w:rsidRPr="00C5767B">
              <w:rPr>
                <w:rFonts w:ascii="Arial" w:hAnsi="Arial" w:cs="Arial"/>
                <w:sz w:val="18"/>
                <w:szCs w:val="18"/>
              </w:rPr>
              <w:t>2 saat- 2 iş g</w:t>
            </w:r>
            <w:r w:rsidR="006F58C7" w:rsidRPr="00C5767B">
              <w:rPr>
                <w:rFonts w:ascii="Arial" w:hAnsi="Arial" w:cs="Arial"/>
                <w:sz w:val="18"/>
                <w:szCs w:val="18"/>
              </w:rPr>
              <w:t>ünü</w:t>
            </w:r>
          </w:p>
        </w:tc>
      </w:tr>
      <w:tr w:rsidR="007574E3" w:rsidTr="000F26D1">
        <w:trPr>
          <w:trHeight w:val="278"/>
        </w:trPr>
        <w:tc>
          <w:tcPr>
            <w:tcW w:w="0" w:type="auto"/>
            <w:vAlign w:val="center"/>
          </w:tcPr>
          <w:p w:rsidR="00C63432" w:rsidRPr="00C5767B" w:rsidRDefault="00C63432" w:rsidP="00C5767B">
            <w:pPr>
              <w:rPr>
                <w:rFonts w:ascii="Arial" w:hAnsi="Arial" w:cs="Arial"/>
                <w:sz w:val="18"/>
                <w:szCs w:val="18"/>
              </w:rPr>
            </w:pPr>
            <w:r w:rsidRPr="00C5767B">
              <w:rPr>
                <w:rFonts w:ascii="Arial" w:hAnsi="Arial" w:cs="Arial"/>
                <w:sz w:val="18"/>
                <w:szCs w:val="18"/>
              </w:rPr>
              <w:t>7</w:t>
            </w:r>
          </w:p>
        </w:tc>
        <w:tc>
          <w:tcPr>
            <w:tcW w:w="0" w:type="auto"/>
            <w:vAlign w:val="center"/>
          </w:tcPr>
          <w:p w:rsidR="00C63432" w:rsidRPr="00C5767B" w:rsidRDefault="00C63432" w:rsidP="00C5767B">
            <w:pPr>
              <w:rPr>
                <w:rFonts w:ascii="Arial" w:hAnsi="Arial" w:cs="Arial"/>
                <w:sz w:val="18"/>
                <w:szCs w:val="18"/>
              </w:rPr>
            </w:pPr>
            <w:r w:rsidRPr="00C5767B">
              <w:rPr>
                <w:rFonts w:ascii="Arial" w:hAnsi="Arial" w:cs="Arial"/>
                <w:sz w:val="18"/>
                <w:szCs w:val="18"/>
              </w:rPr>
              <w:t>Danışma, Tanıtım ve Eğitim</w:t>
            </w:r>
          </w:p>
        </w:tc>
        <w:tc>
          <w:tcPr>
            <w:tcW w:w="0" w:type="auto"/>
            <w:vAlign w:val="center"/>
          </w:tcPr>
          <w:p w:rsidR="00C63432" w:rsidRPr="00C5767B" w:rsidRDefault="00C63432" w:rsidP="00E90B34">
            <w:pPr>
              <w:rPr>
                <w:rFonts w:ascii="Arial" w:hAnsi="Arial" w:cs="Arial"/>
                <w:sz w:val="18"/>
                <w:szCs w:val="18"/>
              </w:rPr>
            </w:pPr>
            <w:r w:rsidRPr="00C5767B">
              <w:rPr>
                <w:rFonts w:ascii="Arial" w:hAnsi="Arial" w:cs="Arial"/>
                <w:sz w:val="18"/>
                <w:szCs w:val="18"/>
              </w:rPr>
              <w:t>Talep Yazısı - Formu</w:t>
            </w:r>
          </w:p>
        </w:tc>
        <w:tc>
          <w:tcPr>
            <w:tcW w:w="0" w:type="auto"/>
            <w:vAlign w:val="center"/>
          </w:tcPr>
          <w:p w:rsidR="00C63432" w:rsidRPr="00C5767B" w:rsidRDefault="00C63432" w:rsidP="00E90B34">
            <w:pPr>
              <w:rPr>
                <w:rFonts w:ascii="Arial" w:hAnsi="Arial" w:cs="Arial"/>
                <w:sz w:val="18"/>
                <w:szCs w:val="18"/>
              </w:rPr>
            </w:pPr>
            <w:r w:rsidRPr="00C5767B">
              <w:rPr>
                <w:rFonts w:ascii="Arial" w:hAnsi="Arial" w:cs="Arial"/>
                <w:sz w:val="18"/>
                <w:szCs w:val="18"/>
              </w:rPr>
              <w:t>5-10 iş günü</w:t>
            </w:r>
          </w:p>
        </w:tc>
      </w:tr>
      <w:tr w:rsidR="007574E3" w:rsidTr="000F26D1">
        <w:trPr>
          <w:trHeight w:val="278"/>
        </w:trPr>
        <w:tc>
          <w:tcPr>
            <w:tcW w:w="0" w:type="auto"/>
            <w:vAlign w:val="center"/>
          </w:tcPr>
          <w:p w:rsidR="00DC72B2" w:rsidRPr="00C5767B" w:rsidRDefault="00DC72B2" w:rsidP="00C5767B">
            <w:pPr>
              <w:rPr>
                <w:rFonts w:ascii="Arial" w:hAnsi="Arial" w:cs="Arial"/>
                <w:sz w:val="18"/>
                <w:szCs w:val="18"/>
              </w:rPr>
            </w:pPr>
            <w:r w:rsidRPr="00C5767B">
              <w:rPr>
                <w:rFonts w:ascii="Arial" w:hAnsi="Arial" w:cs="Arial"/>
                <w:sz w:val="18"/>
                <w:szCs w:val="18"/>
              </w:rPr>
              <w:t>8</w:t>
            </w:r>
          </w:p>
        </w:tc>
        <w:tc>
          <w:tcPr>
            <w:tcW w:w="0" w:type="auto"/>
            <w:vAlign w:val="center"/>
          </w:tcPr>
          <w:p w:rsidR="00DC72B2" w:rsidRPr="00C5767B" w:rsidRDefault="00DC72B2" w:rsidP="00C5767B">
            <w:pPr>
              <w:rPr>
                <w:rFonts w:ascii="Arial" w:hAnsi="Arial" w:cs="Arial"/>
                <w:sz w:val="18"/>
                <w:szCs w:val="18"/>
              </w:rPr>
            </w:pPr>
            <w:r w:rsidRPr="00C5767B">
              <w:rPr>
                <w:rStyle w:val="GvdeMetni1"/>
                <w:rFonts w:ascii="Arial" w:hAnsi="Arial" w:cs="Arial"/>
                <w:sz w:val="18"/>
                <w:szCs w:val="18"/>
              </w:rPr>
              <w:t>Kütüphane Basılı kaynaklarından yararlanma ve fiziksel çalışma ortamını kullanma</w:t>
            </w:r>
          </w:p>
        </w:tc>
        <w:tc>
          <w:tcPr>
            <w:tcW w:w="0" w:type="auto"/>
            <w:vAlign w:val="center"/>
          </w:tcPr>
          <w:p w:rsidR="00DC72B2" w:rsidRPr="00C5767B" w:rsidRDefault="00DC72B2" w:rsidP="00E90B34">
            <w:pPr>
              <w:rPr>
                <w:rFonts w:ascii="Arial" w:hAnsi="Arial" w:cs="Arial"/>
                <w:sz w:val="18"/>
                <w:szCs w:val="18"/>
              </w:rPr>
            </w:pPr>
            <w:r w:rsidRPr="00C5767B">
              <w:rPr>
                <w:rStyle w:val="GvdeMetni1"/>
                <w:rFonts w:ascii="Arial" w:hAnsi="Arial" w:cs="Arial"/>
                <w:sz w:val="18"/>
                <w:szCs w:val="18"/>
              </w:rPr>
              <w:t>Başvuru için belge talep edilmemektedir</w:t>
            </w:r>
          </w:p>
        </w:tc>
        <w:tc>
          <w:tcPr>
            <w:tcW w:w="0" w:type="auto"/>
            <w:vAlign w:val="center"/>
          </w:tcPr>
          <w:p w:rsidR="00DC72B2" w:rsidRPr="00C5767B" w:rsidRDefault="00170696" w:rsidP="00E90B34">
            <w:pPr>
              <w:pStyle w:val="GvdeMetni2"/>
              <w:shd w:val="clear" w:color="auto" w:fill="auto"/>
              <w:spacing w:before="0" w:after="0" w:line="274" w:lineRule="exact"/>
              <w:rPr>
                <w:rFonts w:ascii="Arial" w:hAnsi="Arial" w:cs="Arial"/>
                <w:sz w:val="18"/>
                <w:szCs w:val="18"/>
              </w:rPr>
            </w:pPr>
            <w:r w:rsidRPr="00C5767B">
              <w:rPr>
                <w:rStyle w:val="GvdeMetni1"/>
                <w:rFonts w:ascii="Arial" w:hAnsi="Arial" w:cs="Arial"/>
                <w:sz w:val="18"/>
                <w:szCs w:val="18"/>
              </w:rPr>
              <w:t>Anlık</w:t>
            </w:r>
          </w:p>
          <w:p w:rsidR="00DC72B2" w:rsidRPr="00C5767B" w:rsidRDefault="00DC72B2" w:rsidP="00E90B34">
            <w:pPr>
              <w:rPr>
                <w:rFonts w:ascii="Arial" w:hAnsi="Arial" w:cs="Arial"/>
                <w:sz w:val="18"/>
                <w:szCs w:val="18"/>
              </w:rPr>
            </w:pPr>
            <w:r w:rsidRPr="00C5767B">
              <w:rPr>
                <w:rStyle w:val="GvdeMetni1"/>
                <w:rFonts w:ascii="Arial" w:hAnsi="Arial" w:cs="Arial"/>
                <w:sz w:val="18"/>
                <w:szCs w:val="18"/>
              </w:rPr>
              <w:t>(</w:t>
            </w:r>
            <w:r w:rsidRPr="000F26D1">
              <w:rPr>
                <w:rStyle w:val="GvdeMetni1"/>
                <w:rFonts w:ascii="Arial" w:hAnsi="Arial" w:cs="Arial"/>
                <w:sz w:val="14"/>
                <w:szCs w:val="14"/>
              </w:rPr>
              <w:t>Kütüphane Çalışma Saatleri içinde</w:t>
            </w:r>
            <w:r w:rsidRPr="00C5767B">
              <w:rPr>
                <w:rStyle w:val="GvdeMetni1"/>
                <w:rFonts w:ascii="Arial" w:hAnsi="Arial" w:cs="Arial"/>
                <w:sz w:val="18"/>
                <w:szCs w:val="18"/>
              </w:rPr>
              <w:t>)</w:t>
            </w:r>
          </w:p>
        </w:tc>
      </w:tr>
      <w:tr w:rsidR="007574E3" w:rsidTr="000F26D1">
        <w:trPr>
          <w:trHeight w:val="278"/>
        </w:trPr>
        <w:tc>
          <w:tcPr>
            <w:tcW w:w="0" w:type="auto"/>
            <w:vAlign w:val="center"/>
          </w:tcPr>
          <w:p w:rsidR="00DC72B2" w:rsidRPr="00C5767B" w:rsidRDefault="00DC72B2" w:rsidP="00C5767B">
            <w:pPr>
              <w:rPr>
                <w:rFonts w:ascii="Arial" w:hAnsi="Arial" w:cs="Arial"/>
                <w:sz w:val="18"/>
                <w:szCs w:val="18"/>
              </w:rPr>
            </w:pPr>
            <w:r w:rsidRPr="00C5767B">
              <w:rPr>
                <w:rFonts w:ascii="Arial" w:hAnsi="Arial" w:cs="Arial"/>
                <w:sz w:val="18"/>
                <w:szCs w:val="18"/>
              </w:rPr>
              <w:t>9</w:t>
            </w:r>
          </w:p>
        </w:tc>
        <w:tc>
          <w:tcPr>
            <w:tcW w:w="0" w:type="auto"/>
            <w:vAlign w:val="center"/>
          </w:tcPr>
          <w:p w:rsidR="00DC72B2" w:rsidRPr="00C5767B" w:rsidRDefault="00DC72B2" w:rsidP="00C5767B">
            <w:pPr>
              <w:pStyle w:val="GvdeMetni2"/>
              <w:shd w:val="clear" w:color="auto" w:fill="auto"/>
              <w:spacing w:before="0" w:after="0" w:line="269" w:lineRule="exact"/>
              <w:rPr>
                <w:rFonts w:ascii="Arial" w:hAnsi="Arial" w:cs="Arial"/>
                <w:sz w:val="18"/>
                <w:szCs w:val="18"/>
              </w:rPr>
            </w:pPr>
            <w:r w:rsidRPr="00C5767B">
              <w:rPr>
                <w:rStyle w:val="GvdeMetni1"/>
                <w:rFonts w:ascii="Arial" w:hAnsi="Arial" w:cs="Arial"/>
                <w:sz w:val="18"/>
                <w:szCs w:val="18"/>
              </w:rPr>
              <w:t>Yayın İsteği - Satın alma</w:t>
            </w:r>
          </w:p>
        </w:tc>
        <w:tc>
          <w:tcPr>
            <w:tcW w:w="0" w:type="auto"/>
            <w:vAlign w:val="center"/>
          </w:tcPr>
          <w:p w:rsidR="00DC72B2" w:rsidRPr="00C5767B" w:rsidRDefault="00DC72B2" w:rsidP="00E90B34">
            <w:pPr>
              <w:pStyle w:val="GvdeMetni2"/>
              <w:shd w:val="clear" w:color="auto" w:fill="auto"/>
              <w:spacing w:before="0" w:after="0" w:line="264" w:lineRule="exact"/>
              <w:rPr>
                <w:rFonts w:ascii="Arial" w:hAnsi="Arial" w:cs="Arial"/>
                <w:sz w:val="18"/>
                <w:szCs w:val="18"/>
              </w:rPr>
            </w:pPr>
            <w:r w:rsidRPr="00C5767B">
              <w:rPr>
                <w:rStyle w:val="GvdeMetni1"/>
                <w:rFonts w:ascii="Arial" w:hAnsi="Arial" w:cs="Arial"/>
                <w:sz w:val="18"/>
                <w:szCs w:val="18"/>
              </w:rPr>
              <w:t>Yayın İstek Formu (Elektronik ortamda)</w:t>
            </w:r>
          </w:p>
        </w:tc>
        <w:tc>
          <w:tcPr>
            <w:tcW w:w="0" w:type="auto"/>
            <w:vAlign w:val="center"/>
          </w:tcPr>
          <w:p w:rsidR="00DC72B2" w:rsidRPr="00C5767B" w:rsidRDefault="00DC72B2" w:rsidP="00E90B34">
            <w:pPr>
              <w:pStyle w:val="GvdeMetni2"/>
              <w:shd w:val="clear" w:color="auto" w:fill="auto"/>
              <w:spacing w:before="0" w:after="0" w:line="200" w:lineRule="exact"/>
              <w:ind w:left="120"/>
              <w:rPr>
                <w:rFonts w:ascii="Arial" w:hAnsi="Arial" w:cs="Arial"/>
                <w:sz w:val="18"/>
                <w:szCs w:val="18"/>
              </w:rPr>
            </w:pPr>
            <w:r w:rsidRPr="00C5767B">
              <w:rPr>
                <w:rStyle w:val="GvdeMetni1"/>
                <w:rFonts w:ascii="Arial" w:hAnsi="Arial" w:cs="Arial"/>
                <w:sz w:val="18"/>
                <w:szCs w:val="18"/>
              </w:rPr>
              <w:t>3-6 ay</w:t>
            </w:r>
          </w:p>
        </w:tc>
      </w:tr>
      <w:tr w:rsidR="007574E3" w:rsidTr="000F26D1">
        <w:trPr>
          <w:trHeight w:val="278"/>
        </w:trPr>
        <w:tc>
          <w:tcPr>
            <w:tcW w:w="0" w:type="auto"/>
            <w:vAlign w:val="center"/>
          </w:tcPr>
          <w:p w:rsidR="00DC72B2" w:rsidRPr="00C5767B" w:rsidRDefault="00DC72B2" w:rsidP="00C5767B">
            <w:pPr>
              <w:rPr>
                <w:rFonts w:ascii="Arial" w:hAnsi="Arial" w:cs="Arial"/>
                <w:sz w:val="18"/>
                <w:szCs w:val="18"/>
              </w:rPr>
            </w:pPr>
            <w:r w:rsidRPr="00C5767B">
              <w:rPr>
                <w:rFonts w:ascii="Arial" w:hAnsi="Arial" w:cs="Arial"/>
                <w:sz w:val="18"/>
                <w:szCs w:val="18"/>
              </w:rPr>
              <w:t>10</w:t>
            </w:r>
          </w:p>
        </w:tc>
        <w:tc>
          <w:tcPr>
            <w:tcW w:w="0" w:type="auto"/>
            <w:vAlign w:val="center"/>
          </w:tcPr>
          <w:p w:rsidR="00DC72B2" w:rsidRPr="00C5767B" w:rsidRDefault="00DC72B2" w:rsidP="00C5767B">
            <w:pPr>
              <w:pStyle w:val="GvdeMetni2"/>
              <w:shd w:val="clear" w:color="auto" w:fill="auto"/>
              <w:spacing w:before="0" w:after="0" w:line="269" w:lineRule="exact"/>
              <w:rPr>
                <w:rFonts w:ascii="Arial" w:hAnsi="Arial" w:cs="Arial"/>
                <w:sz w:val="18"/>
                <w:szCs w:val="18"/>
              </w:rPr>
            </w:pPr>
            <w:r w:rsidRPr="00C5767B">
              <w:rPr>
                <w:rStyle w:val="GvdeMetni1"/>
                <w:rFonts w:ascii="Arial" w:hAnsi="Arial" w:cs="Arial"/>
                <w:sz w:val="18"/>
                <w:szCs w:val="18"/>
              </w:rPr>
              <w:t>Bağış</w:t>
            </w:r>
            <w:r w:rsidR="00D71D70" w:rsidRPr="00C5767B">
              <w:rPr>
                <w:rStyle w:val="GvdeMetni1"/>
                <w:rFonts w:ascii="Arial" w:hAnsi="Arial" w:cs="Arial"/>
                <w:sz w:val="18"/>
                <w:szCs w:val="18"/>
              </w:rPr>
              <w:t xml:space="preserve"> </w:t>
            </w:r>
            <w:r w:rsidRPr="00C5767B">
              <w:rPr>
                <w:rStyle w:val="GvdeMetni1"/>
                <w:rFonts w:ascii="Arial" w:hAnsi="Arial" w:cs="Arial"/>
                <w:sz w:val="18"/>
                <w:szCs w:val="18"/>
              </w:rPr>
              <w:t>- Kütüphanenin koleksiyon geliştirme politikası doğrultusunda yapılan bağış kitapların kabul ve işlemleri</w:t>
            </w:r>
          </w:p>
        </w:tc>
        <w:tc>
          <w:tcPr>
            <w:tcW w:w="0" w:type="auto"/>
            <w:vAlign w:val="center"/>
          </w:tcPr>
          <w:p w:rsidR="00DC72B2" w:rsidRPr="00C5767B" w:rsidRDefault="00DC72B2" w:rsidP="00E90B34">
            <w:pPr>
              <w:pStyle w:val="GvdeMetni2"/>
              <w:shd w:val="clear" w:color="auto" w:fill="auto"/>
              <w:spacing w:before="0" w:after="0" w:line="370" w:lineRule="exact"/>
              <w:rPr>
                <w:rFonts w:ascii="Arial" w:hAnsi="Arial" w:cs="Arial"/>
                <w:sz w:val="18"/>
                <w:szCs w:val="18"/>
              </w:rPr>
            </w:pPr>
            <w:r w:rsidRPr="00C5767B">
              <w:rPr>
                <w:rStyle w:val="GvdeMetni1"/>
                <w:rFonts w:ascii="Arial" w:hAnsi="Arial" w:cs="Arial"/>
                <w:sz w:val="18"/>
                <w:szCs w:val="18"/>
              </w:rPr>
              <w:t>Başvuru için belge talep edilmemektedir.</w:t>
            </w:r>
          </w:p>
        </w:tc>
        <w:tc>
          <w:tcPr>
            <w:tcW w:w="0" w:type="auto"/>
            <w:vAlign w:val="center"/>
          </w:tcPr>
          <w:p w:rsidR="00DC72B2" w:rsidRPr="00C5767B" w:rsidRDefault="00170696" w:rsidP="00E90B34">
            <w:pPr>
              <w:pStyle w:val="GvdeMetni2"/>
              <w:shd w:val="clear" w:color="auto" w:fill="auto"/>
              <w:spacing w:before="0" w:after="0" w:line="200" w:lineRule="exact"/>
              <w:rPr>
                <w:rFonts w:ascii="Arial" w:hAnsi="Arial" w:cs="Arial"/>
                <w:sz w:val="18"/>
                <w:szCs w:val="18"/>
              </w:rPr>
            </w:pPr>
            <w:r w:rsidRPr="00C5767B">
              <w:rPr>
                <w:rStyle w:val="GvdeMetni1"/>
                <w:rFonts w:ascii="Arial" w:hAnsi="Arial" w:cs="Arial"/>
                <w:sz w:val="18"/>
                <w:szCs w:val="18"/>
              </w:rPr>
              <w:t>Değişken</w:t>
            </w:r>
          </w:p>
        </w:tc>
      </w:tr>
      <w:tr w:rsidR="007574E3" w:rsidTr="000F26D1">
        <w:trPr>
          <w:trHeight w:val="278"/>
        </w:trPr>
        <w:tc>
          <w:tcPr>
            <w:tcW w:w="0" w:type="auto"/>
            <w:vAlign w:val="center"/>
          </w:tcPr>
          <w:p w:rsidR="00DC72B2" w:rsidRPr="00C5767B" w:rsidRDefault="00DC72B2" w:rsidP="00C5767B">
            <w:pPr>
              <w:rPr>
                <w:rFonts w:ascii="Arial" w:hAnsi="Arial" w:cs="Arial"/>
                <w:sz w:val="18"/>
                <w:szCs w:val="18"/>
              </w:rPr>
            </w:pPr>
            <w:r w:rsidRPr="00C5767B">
              <w:rPr>
                <w:rFonts w:ascii="Arial" w:hAnsi="Arial" w:cs="Arial"/>
                <w:sz w:val="18"/>
                <w:szCs w:val="18"/>
              </w:rPr>
              <w:t>11</w:t>
            </w:r>
          </w:p>
        </w:tc>
        <w:tc>
          <w:tcPr>
            <w:tcW w:w="0" w:type="auto"/>
            <w:vAlign w:val="center"/>
          </w:tcPr>
          <w:p w:rsidR="00DC72B2" w:rsidRPr="00C5767B" w:rsidRDefault="00DC72B2" w:rsidP="00C5767B">
            <w:pPr>
              <w:pStyle w:val="GvdeMetni2"/>
              <w:shd w:val="clear" w:color="auto" w:fill="auto"/>
              <w:spacing w:before="0" w:after="0" w:line="370" w:lineRule="exact"/>
              <w:rPr>
                <w:rFonts w:ascii="Arial" w:hAnsi="Arial" w:cs="Arial"/>
                <w:sz w:val="18"/>
                <w:szCs w:val="18"/>
              </w:rPr>
            </w:pPr>
            <w:r w:rsidRPr="00C5767B">
              <w:rPr>
                <w:rStyle w:val="GvdeMetni1"/>
                <w:rFonts w:ascii="Arial" w:hAnsi="Arial" w:cs="Arial"/>
                <w:sz w:val="18"/>
                <w:szCs w:val="18"/>
              </w:rPr>
              <w:t>Oryantasyon</w:t>
            </w:r>
            <w:r w:rsidR="00D71D70" w:rsidRPr="00C5767B">
              <w:rPr>
                <w:rStyle w:val="GvdeMetni1"/>
                <w:rFonts w:ascii="Arial" w:hAnsi="Arial" w:cs="Arial"/>
                <w:sz w:val="18"/>
                <w:szCs w:val="18"/>
              </w:rPr>
              <w:t xml:space="preserve"> </w:t>
            </w:r>
            <w:r w:rsidRPr="00C5767B">
              <w:rPr>
                <w:rStyle w:val="GvdeMetni1"/>
                <w:rFonts w:ascii="Arial" w:hAnsi="Arial" w:cs="Arial"/>
                <w:sz w:val="18"/>
                <w:szCs w:val="18"/>
              </w:rPr>
              <w:t>-</w:t>
            </w:r>
            <w:r w:rsidR="00D71D70" w:rsidRPr="00C5767B">
              <w:rPr>
                <w:rStyle w:val="GvdeMetni1"/>
                <w:rFonts w:ascii="Arial" w:hAnsi="Arial" w:cs="Arial"/>
                <w:sz w:val="18"/>
                <w:szCs w:val="18"/>
              </w:rPr>
              <w:t xml:space="preserve"> </w:t>
            </w:r>
            <w:r w:rsidRPr="00C5767B">
              <w:rPr>
                <w:rStyle w:val="GvdeMetni1"/>
                <w:rFonts w:ascii="Arial" w:hAnsi="Arial" w:cs="Arial"/>
                <w:sz w:val="18"/>
                <w:szCs w:val="18"/>
              </w:rPr>
              <w:t>Kütüphane</w:t>
            </w:r>
            <w:r w:rsidR="00D71D70" w:rsidRPr="00C5767B">
              <w:rPr>
                <w:rStyle w:val="GvdeMetni1"/>
                <w:rFonts w:ascii="Arial" w:hAnsi="Arial" w:cs="Arial"/>
                <w:sz w:val="18"/>
                <w:szCs w:val="18"/>
              </w:rPr>
              <w:t>yi</w:t>
            </w:r>
            <w:r w:rsidRPr="00C5767B">
              <w:rPr>
                <w:rStyle w:val="GvdeMetni1"/>
                <w:rFonts w:ascii="Arial" w:hAnsi="Arial" w:cs="Arial"/>
                <w:sz w:val="18"/>
                <w:szCs w:val="18"/>
              </w:rPr>
              <w:t xml:space="preserve"> tanıtım ve etkin kullanma eğitimi</w:t>
            </w:r>
          </w:p>
        </w:tc>
        <w:tc>
          <w:tcPr>
            <w:tcW w:w="0" w:type="auto"/>
            <w:vAlign w:val="center"/>
          </w:tcPr>
          <w:p w:rsidR="00DC72B2" w:rsidRPr="00C5767B" w:rsidRDefault="00DC72B2" w:rsidP="00E90B34">
            <w:pPr>
              <w:pStyle w:val="GvdeMetni2"/>
              <w:shd w:val="clear" w:color="auto" w:fill="auto"/>
              <w:spacing w:before="0" w:after="0" w:line="365" w:lineRule="exact"/>
              <w:rPr>
                <w:rFonts w:ascii="Arial" w:hAnsi="Arial" w:cs="Arial"/>
                <w:sz w:val="18"/>
                <w:szCs w:val="18"/>
              </w:rPr>
            </w:pPr>
            <w:r w:rsidRPr="00C5767B">
              <w:rPr>
                <w:rStyle w:val="GvdeMetni1"/>
                <w:rFonts w:ascii="Arial" w:hAnsi="Arial" w:cs="Arial"/>
                <w:sz w:val="18"/>
                <w:szCs w:val="18"/>
              </w:rPr>
              <w:t>Telefon ile alınacak randevu</w:t>
            </w:r>
          </w:p>
        </w:tc>
        <w:tc>
          <w:tcPr>
            <w:tcW w:w="0" w:type="auto"/>
            <w:vAlign w:val="center"/>
          </w:tcPr>
          <w:p w:rsidR="00DC72B2" w:rsidRPr="00C5767B" w:rsidRDefault="00DC72B2" w:rsidP="00E90B34">
            <w:pPr>
              <w:pStyle w:val="GvdeMetni2"/>
              <w:shd w:val="clear" w:color="auto" w:fill="auto"/>
              <w:spacing w:before="0" w:after="0" w:line="200" w:lineRule="exact"/>
              <w:rPr>
                <w:rFonts w:ascii="Arial" w:hAnsi="Arial" w:cs="Arial"/>
                <w:sz w:val="18"/>
                <w:szCs w:val="18"/>
              </w:rPr>
            </w:pPr>
            <w:r w:rsidRPr="00C5767B">
              <w:rPr>
                <w:rStyle w:val="GvdeMetni1"/>
                <w:rFonts w:ascii="Arial" w:hAnsi="Arial" w:cs="Arial"/>
                <w:sz w:val="18"/>
                <w:szCs w:val="18"/>
              </w:rPr>
              <w:t>1 saat</w:t>
            </w:r>
          </w:p>
        </w:tc>
      </w:tr>
      <w:tr w:rsidR="007574E3" w:rsidTr="000F26D1">
        <w:trPr>
          <w:trHeight w:val="278"/>
        </w:trPr>
        <w:tc>
          <w:tcPr>
            <w:tcW w:w="0" w:type="auto"/>
            <w:vAlign w:val="center"/>
          </w:tcPr>
          <w:p w:rsidR="00DC72B2" w:rsidRPr="00C5767B" w:rsidRDefault="00DC72B2" w:rsidP="00C5767B">
            <w:pPr>
              <w:rPr>
                <w:rFonts w:ascii="Arial" w:hAnsi="Arial" w:cs="Arial"/>
                <w:sz w:val="18"/>
                <w:szCs w:val="18"/>
              </w:rPr>
            </w:pPr>
            <w:r w:rsidRPr="00C5767B">
              <w:rPr>
                <w:rFonts w:ascii="Arial" w:hAnsi="Arial" w:cs="Arial"/>
                <w:sz w:val="18"/>
                <w:szCs w:val="18"/>
              </w:rPr>
              <w:t>12</w:t>
            </w:r>
          </w:p>
        </w:tc>
        <w:tc>
          <w:tcPr>
            <w:tcW w:w="0" w:type="auto"/>
            <w:vAlign w:val="center"/>
          </w:tcPr>
          <w:p w:rsidR="00DC72B2" w:rsidRPr="00C5767B" w:rsidRDefault="00DC72B2" w:rsidP="00C5767B">
            <w:pPr>
              <w:pStyle w:val="GvdeMetni2"/>
              <w:shd w:val="clear" w:color="auto" w:fill="auto"/>
              <w:spacing w:before="0" w:after="0" w:line="269" w:lineRule="exact"/>
              <w:rPr>
                <w:rFonts w:ascii="Arial" w:hAnsi="Arial" w:cs="Arial"/>
                <w:sz w:val="18"/>
                <w:szCs w:val="18"/>
              </w:rPr>
            </w:pPr>
            <w:r w:rsidRPr="00C5767B">
              <w:rPr>
                <w:rStyle w:val="GvdeMetni1"/>
                <w:rFonts w:ascii="Arial" w:hAnsi="Arial" w:cs="Arial"/>
                <w:sz w:val="18"/>
                <w:szCs w:val="18"/>
              </w:rPr>
              <w:t>Danışma Bölümü e-Kaynaklar erişimi (Abone olunan/satın alınan tüm e- Kaynaklara erişim)</w:t>
            </w:r>
          </w:p>
        </w:tc>
        <w:tc>
          <w:tcPr>
            <w:tcW w:w="0" w:type="auto"/>
            <w:vAlign w:val="center"/>
          </w:tcPr>
          <w:p w:rsidR="00DC72B2" w:rsidRPr="00C5767B" w:rsidRDefault="00DC72B2" w:rsidP="00E90B34">
            <w:pPr>
              <w:pStyle w:val="GvdeMetni2"/>
              <w:shd w:val="clear" w:color="auto" w:fill="auto"/>
              <w:spacing w:before="0" w:after="0" w:line="269" w:lineRule="exact"/>
              <w:rPr>
                <w:rFonts w:ascii="Arial" w:hAnsi="Arial" w:cs="Arial"/>
                <w:sz w:val="18"/>
                <w:szCs w:val="18"/>
              </w:rPr>
            </w:pPr>
            <w:r w:rsidRPr="00C5767B">
              <w:rPr>
                <w:rStyle w:val="GvdeMetni1"/>
                <w:rFonts w:ascii="Arial" w:hAnsi="Arial" w:cs="Arial"/>
                <w:sz w:val="18"/>
                <w:szCs w:val="18"/>
              </w:rPr>
              <w:t>T.C. numarası gösteren kimlik</w:t>
            </w:r>
          </w:p>
        </w:tc>
        <w:tc>
          <w:tcPr>
            <w:tcW w:w="0" w:type="auto"/>
            <w:vAlign w:val="center"/>
          </w:tcPr>
          <w:p w:rsidR="00DC72B2" w:rsidRPr="00C5767B" w:rsidRDefault="00170696" w:rsidP="00E90B34">
            <w:pPr>
              <w:pStyle w:val="GvdeMetni2"/>
              <w:shd w:val="clear" w:color="auto" w:fill="auto"/>
              <w:spacing w:before="0" w:after="60" w:line="200" w:lineRule="exact"/>
              <w:rPr>
                <w:rFonts w:ascii="Arial" w:hAnsi="Arial" w:cs="Arial"/>
                <w:sz w:val="18"/>
                <w:szCs w:val="18"/>
              </w:rPr>
            </w:pPr>
            <w:r w:rsidRPr="00C5767B">
              <w:rPr>
                <w:rStyle w:val="GvdeMetni1"/>
                <w:rFonts w:ascii="Arial" w:hAnsi="Arial" w:cs="Arial"/>
                <w:sz w:val="18"/>
                <w:szCs w:val="18"/>
              </w:rPr>
              <w:t>Anlık</w:t>
            </w:r>
          </w:p>
          <w:p w:rsidR="00DC72B2" w:rsidRPr="00C5767B" w:rsidRDefault="00DC72B2" w:rsidP="00E90B34">
            <w:pPr>
              <w:pStyle w:val="GvdeMetni2"/>
              <w:shd w:val="clear" w:color="auto" w:fill="auto"/>
              <w:spacing w:before="60" w:after="0" w:line="200" w:lineRule="exact"/>
              <w:rPr>
                <w:rFonts w:ascii="Arial" w:hAnsi="Arial" w:cs="Arial"/>
                <w:sz w:val="18"/>
                <w:szCs w:val="18"/>
              </w:rPr>
            </w:pPr>
            <w:r w:rsidRPr="00C5767B">
              <w:rPr>
                <w:rStyle w:val="GvdeMetni1"/>
                <w:rFonts w:ascii="Arial" w:hAnsi="Arial" w:cs="Arial"/>
                <w:sz w:val="18"/>
                <w:szCs w:val="18"/>
              </w:rPr>
              <w:t>(</w:t>
            </w:r>
            <w:r w:rsidRPr="000F26D1">
              <w:rPr>
                <w:rStyle w:val="GvdeMetni1"/>
                <w:rFonts w:ascii="Arial" w:hAnsi="Arial" w:cs="Arial"/>
                <w:sz w:val="14"/>
                <w:szCs w:val="14"/>
              </w:rPr>
              <w:t>Bilgisayar sayısı ile sınırlı</w:t>
            </w:r>
            <w:r w:rsidRPr="00C5767B">
              <w:rPr>
                <w:rStyle w:val="GvdeMetni1"/>
                <w:rFonts w:ascii="Arial" w:hAnsi="Arial" w:cs="Arial"/>
                <w:sz w:val="18"/>
                <w:szCs w:val="18"/>
              </w:rPr>
              <w:t>)</w:t>
            </w:r>
          </w:p>
        </w:tc>
      </w:tr>
      <w:tr w:rsidR="007574E3" w:rsidTr="000F26D1">
        <w:trPr>
          <w:trHeight w:val="447"/>
        </w:trPr>
        <w:tc>
          <w:tcPr>
            <w:tcW w:w="0" w:type="auto"/>
            <w:vAlign w:val="center"/>
          </w:tcPr>
          <w:p w:rsidR="00170696" w:rsidRPr="00C5767B" w:rsidRDefault="00170696" w:rsidP="00C5767B">
            <w:pPr>
              <w:rPr>
                <w:rFonts w:ascii="Arial" w:hAnsi="Arial" w:cs="Arial"/>
                <w:sz w:val="18"/>
                <w:szCs w:val="18"/>
              </w:rPr>
            </w:pPr>
            <w:r w:rsidRPr="00C5767B">
              <w:rPr>
                <w:rFonts w:ascii="Arial" w:hAnsi="Arial" w:cs="Arial"/>
                <w:sz w:val="18"/>
                <w:szCs w:val="18"/>
              </w:rPr>
              <w:t>13</w:t>
            </w:r>
          </w:p>
        </w:tc>
        <w:tc>
          <w:tcPr>
            <w:tcW w:w="0" w:type="auto"/>
            <w:vAlign w:val="center"/>
          </w:tcPr>
          <w:p w:rsidR="00170696" w:rsidRPr="00C5767B" w:rsidRDefault="00E90B34" w:rsidP="00C5767B">
            <w:pPr>
              <w:pStyle w:val="GvdeMetni2"/>
              <w:shd w:val="clear" w:color="auto" w:fill="auto"/>
              <w:spacing w:before="0" w:after="0" w:line="200" w:lineRule="exact"/>
              <w:rPr>
                <w:rFonts w:ascii="Arial" w:hAnsi="Arial" w:cs="Arial"/>
                <w:sz w:val="18"/>
                <w:szCs w:val="18"/>
              </w:rPr>
            </w:pPr>
            <w:r w:rsidRPr="00C5767B">
              <w:rPr>
                <w:rStyle w:val="GvdeMetni1"/>
                <w:rFonts w:ascii="Arial" w:hAnsi="Arial" w:cs="Arial"/>
                <w:sz w:val="18"/>
                <w:szCs w:val="18"/>
              </w:rPr>
              <w:t>E</w:t>
            </w:r>
            <w:r w:rsidR="00170696" w:rsidRPr="00C5767B">
              <w:rPr>
                <w:rStyle w:val="GvdeMetni1"/>
                <w:rFonts w:ascii="Arial" w:hAnsi="Arial" w:cs="Arial"/>
                <w:sz w:val="18"/>
                <w:szCs w:val="18"/>
              </w:rPr>
              <w:t>-Kaynaklardan yararlandırma</w:t>
            </w:r>
          </w:p>
        </w:tc>
        <w:tc>
          <w:tcPr>
            <w:tcW w:w="0" w:type="auto"/>
            <w:vAlign w:val="center"/>
          </w:tcPr>
          <w:p w:rsidR="00170696" w:rsidRPr="00C5767B" w:rsidRDefault="00170696" w:rsidP="00E90B34">
            <w:pPr>
              <w:pStyle w:val="GvdeMetni2"/>
              <w:shd w:val="clear" w:color="auto" w:fill="auto"/>
              <w:spacing w:before="0" w:after="0" w:line="365" w:lineRule="exact"/>
              <w:rPr>
                <w:rFonts w:ascii="Arial" w:hAnsi="Arial" w:cs="Arial"/>
                <w:sz w:val="18"/>
                <w:szCs w:val="18"/>
              </w:rPr>
            </w:pPr>
            <w:r w:rsidRPr="00C5767B">
              <w:rPr>
                <w:rStyle w:val="GvdeMetni1"/>
                <w:rFonts w:ascii="Arial" w:hAnsi="Arial" w:cs="Arial"/>
                <w:sz w:val="18"/>
                <w:szCs w:val="18"/>
              </w:rPr>
              <w:t>Başvuru için belge talep edilmemektedir</w:t>
            </w:r>
          </w:p>
        </w:tc>
        <w:tc>
          <w:tcPr>
            <w:tcW w:w="0" w:type="auto"/>
            <w:vAlign w:val="center"/>
          </w:tcPr>
          <w:p w:rsidR="00170696" w:rsidRPr="00C5767B" w:rsidRDefault="00170696" w:rsidP="00E90B34">
            <w:pPr>
              <w:pStyle w:val="GvdeMetni2"/>
              <w:shd w:val="clear" w:color="auto" w:fill="auto"/>
              <w:spacing w:before="0" w:after="0" w:line="200" w:lineRule="exact"/>
              <w:rPr>
                <w:rFonts w:ascii="Arial" w:hAnsi="Arial" w:cs="Arial"/>
                <w:sz w:val="18"/>
                <w:szCs w:val="18"/>
              </w:rPr>
            </w:pPr>
            <w:r w:rsidRPr="00C5767B">
              <w:rPr>
                <w:rStyle w:val="GvdeMetni1"/>
                <w:rFonts w:ascii="Arial" w:hAnsi="Arial" w:cs="Arial"/>
                <w:sz w:val="18"/>
                <w:szCs w:val="18"/>
              </w:rPr>
              <w:t>Anlık</w:t>
            </w:r>
          </w:p>
        </w:tc>
      </w:tr>
      <w:tr w:rsidR="000F26D1" w:rsidTr="000F26D1">
        <w:trPr>
          <w:trHeight w:val="636"/>
        </w:trPr>
        <w:tc>
          <w:tcPr>
            <w:tcW w:w="0" w:type="auto"/>
            <w:vAlign w:val="center"/>
          </w:tcPr>
          <w:p w:rsidR="007574E3" w:rsidRPr="00C5767B" w:rsidRDefault="007574E3" w:rsidP="00C5767B">
            <w:pPr>
              <w:rPr>
                <w:rFonts w:ascii="Arial" w:hAnsi="Arial" w:cs="Arial"/>
                <w:sz w:val="18"/>
                <w:szCs w:val="18"/>
              </w:rPr>
            </w:pPr>
            <w:r w:rsidRPr="00C5767B">
              <w:rPr>
                <w:rFonts w:ascii="Arial" w:hAnsi="Arial" w:cs="Arial"/>
                <w:sz w:val="18"/>
                <w:szCs w:val="18"/>
              </w:rPr>
              <w:t>14</w:t>
            </w:r>
          </w:p>
        </w:tc>
        <w:tc>
          <w:tcPr>
            <w:tcW w:w="0" w:type="auto"/>
            <w:vAlign w:val="center"/>
          </w:tcPr>
          <w:p w:rsidR="007574E3" w:rsidRPr="00C5767B" w:rsidRDefault="00D9457B" w:rsidP="00C5767B">
            <w:pPr>
              <w:pStyle w:val="GvdeMetni2"/>
              <w:shd w:val="clear" w:color="auto" w:fill="auto"/>
              <w:spacing w:before="0" w:after="0" w:line="269" w:lineRule="exact"/>
              <w:rPr>
                <w:rFonts w:ascii="Arial" w:hAnsi="Arial" w:cs="Arial"/>
                <w:sz w:val="18"/>
                <w:szCs w:val="18"/>
              </w:rPr>
            </w:pPr>
            <w:r w:rsidRPr="00C5767B">
              <w:rPr>
                <w:rStyle w:val="Bodytext45pt"/>
                <w:rFonts w:ascii="Arial" w:hAnsi="Arial" w:cs="Arial"/>
                <w:sz w:val="18"/>
                <w:szCs w:val="18"/>
              </w:rPr>
              <w:t>E</w:t>
            </w:r>
            <w:r w:rsidR="007574E3" w:rsidRPr="00C5767B">
              <w:rPr>
                <w:rStyle w:val="Bodytext45pt"/>
                <w:rFonts w:ascii="Arial" w:hAnsi="Arial" w:cs="Arial"/>
                <w:sz w:val="18"/>
                <w:szCs w:val="18"/>
              </w:rPr>
              <w:t>-</w:t>
            </w:r>
            <w:r w:rsidR="007574E3" w:rsidRPr="00C5767B">
              <w:rPr>
                <w:rStyle w:val="GvdeMetni1"/>
                <w:rFonts w:ascii="Arial" w:hAnsi="Arial" w:cs="Arial"/>
                <w:sz w:val="18"/>
                <w:szCs w:val="18"/>
              </w:rPr>
              <w:t>Kaynaklar</w:t>
            </w:r>
            <w:r w:rsidR="007574E3" w:rsidRPr="00C5767B">
              <w:rPr>
                <w:rStyle w:val="Bodytext45pt"/>
                <w:rFonts w:ascii="Arial" w:hAnsi="Arial" w:cs="Arial"/>
                <w:sz w:val="18"/>
                <w:szCs w:val="18"/>
              </w:rPr>
              <w:t xml:space="preserve"> Erişimi (Abone olunan/</w:t>
            </w:r>
            <w:proofErr w:type="spellStart"/>
            <w:r w:rsidR="007574E3" w:rsidRPr="00C5767B">
              <w:rPr>
                <w:rStyle w:val="Bodytext45pt"/>
                <w:rFonts w:ascii="Arial" w:hAnsi="Arial" w:cs="Arial"/>
                <w:sz w:val="18"/>
                <w:szCs w:val="18"/>
              </w:rPr>
              <w:t>satınalınan</w:t>
            </w:r>
            <w:proofErr w:type="spellEnd"/>
            <w:r w:rsidR="007574E3" w:rsidRPr="00C5767B">
              <w:rPr>
                <w:rStyle w:val="Bodytext45pt"/>
                <w:rFonts w:ascii="Arial" w:hAnsi="Arial" w:cs="Arial"/>
                <w:sz w:val="18"/>
                <w:szCs w:val="18"/>
              </w:rPr>
              <w:t xml:space="preserve"> tüm e- kaynaklara erişim)</w:t>
            </w:r>
          </w:p>
        </w:tc>
        <w:tc>
          <w:tcPr>
            <w:tcW w:w="0" w:type="auto"/>
            <w:vAlign w:val="center"/>
          </w:tcPr>
          <w:p w:rsidR="007574E3" w:rsidRPr="00C5767B" w:rsidRDefault="007574E3" w:rsidP="000F26D1">
            <w:pPr>
              <w:rPr>
                <w:rFonts w:ascii="Arial" w:hAnsi="Arial" w:cs="Arial"/>
                <w:sz w:val="18"/>
                <w:szCs w:val="18"/>
              </w:rPr>
            </w:pPr>
            <w:r w:rsidRPr="00C5767B">
              <w:rPr>
                <w:rStyle w:val="Bodytext45pt"/>
                <w:rFonts w:ascii="Arial" w:hAnsi="Arial" w:cs="Arial"/>
                <w:sz w:val="18"/>
                <w:szCs w:val="18"/>
              </w:rPr>
              <w:t xml:space="preserve">Kampüs içinde </w:t>
            </w:r>
            <w:proofErr w:type="spellStart"/>
            <w:r w:rsidRPr="00C5767B">
              <w:rPr>
                <w:rStyle w:val="Bodytext45pt"/>
                <w:rFonts w:ascii="Arial" w:hAnsi="Arial" w:cs="Arial"/>
                <w:sz w:val="18"/>
                <w:szCs w:val="18"/>
              </w:rPr>
              <w:t>wireless</w:t>
            </w:r>
            <w:proofErr w:type="spellEnd"/>
            <w:r w:rsidRPr="00C5767B">
              <w:rPr>
                <w:rStyle w:val="Bodytext45pt"/>
                <w:rFonts w:ascii="Arial" w:hAnsi="Arial" w:cs="Arial"/>
                <w:sz w:val="18"/>
                <w:szCs w:val="18"/>
              </w:rPr>
              <w:t xml:space="preserve"> ile veya kütüphane bilgisayar salonundan yararlanarak </w:t>
            </w:r>
          </w:p>
        </w:tc>
        <w:tc>
          <w:tcPr>
            <w:tcW w:w="0" w:type="auto"/>
            <w:vAlign w:val="center"/>
          </w:tcPr>
          <w:p w:rsidR="007574E3" w:rsidRPr="00C5767B" w:rsidRDefault="00D9457B" w:rsidP="00E90B34">
            <w:pPr>
              <w:pStyle w:val="GvdeMetni2"/>
              <w:shd w:val="clear" w:color="auto" w:fill="auto"/>
              <w:spacing w:before="0" w:after="0" w:line="269" w:lineRule="exact"/>
              <w:rPr>
                <w:rFonts w:ascii="Arial" w:hAnsi="Arial" w:cs="Arial"/>
                <w:sz w:val="18"/>
                <w:szCs w:val="18"/>
              </w:rPr>
            </w:pPr>
            <w:r w:rsidRPr="00C5767B">
              <w:rPr>
                <w:rStyle w:val="Bodytext45pt"/>
                <w:rFonts w:ascii="Arial" w:hAnsi="Arial" w:cs="Arial"/>
                <w:sz w:val="18"/>
                <w:szCs w:val="18"/>
              </w:rPr>
              <w:t>Anlık</w:t>
            </w:r>
          </w:p>
        </w:tc>
      </w:tr>
      <w:tr w:rsidR="007574E3" w:rsidTr="000F26D1">
        <w:trPr>
          <w:trHeight w:val="278"/>
        </w:trPr>
        <w:tc>
          <w:tcPr>
            <w:tcW w:w="0" w:type="auto"/>
            <w:vAlign w:val="center"/>
          </w:tcPr>
          <w:p w:rsidR="007574E3" w:rsidRPr="00C5767B" w:rsidRDefault="007574E3" w:rsidP="00C5767B">
            <w:pPr>
              <w:rPr>
                <w:rFonts w:ascii="Arial" w:hAnsi="Arial" w:cs="Arial"/>
                <w:sz w:val="18"/>
                <w:szCs w:val="18"/>
              </w:rPr>
            </w:pPr>
            <w:r w:rsidRPr="00C5767B">
              <w:rPr>
                <w:rFonts w:ascii="Arial" w:hAnsi="Arial" w:cs="Arial"/>
                <w:sz w:val="18"/>
                <w:szCs w:val="18"/>
              </w:rPr>
              <w:t>15</w:t>
            </w:r>
          </w:p>
        </w:tc>
        <w:tc>
          <w:tcPr>
            <w:tcW w:w="0" w:type="auto"/>
            <w:vAlign w:val="center"/>
          </w:tcPr>
          <w:p w:rsidR="007574E3" w:rsidRPr="00C5767B" w:rsidRDefault="00E90B34" w:rsidP="00C5767B">
            <w:pPr>
              <w:pStyle w:val="GvdeMetni2"/>
              <w:shd w:val="clear" w:color="auto" w:fill="auto"/>
              <w:spacing w:before="0" w:after="0" w:line="200" w:lineRule="exact"/>
              <w:rPr>
                <w:rFonts w:ascii="Arial" w:hAnsi="Arial" w:cs="Arial"/>
                <w:sz w:val="18"/>
                <w:szCs w:val="18"/>
              </w:rPr>
            </w:pPr>
            <w:r w:rsidRPr="00C5767B">
              <w:rPr>
                <w:rStyle w:val="GvdeMetni1"/>
                <w:rFonts w:ascii="Arial" w:hAnsi="Arial" w:cs="Arial"/>
                <w:sz w:val="18"/>
                <w:szCs w:val="18"/>
              </w:rPr>
              <w:t>E</w:t>
            </w:r>
            <w:r w:rsidR="007574E3" w:rsidRPr="00C5767B">
              <w:rPr>
                <w:rStyle w:val="GvdeMetni1"/>
                <w:rFonts w:ascii="Arial" w:hAnsi="Arial" w:cs="Arial"/>
                <w:sz w:val="18"/>
                <w:szCs w:val="18"/>
              </w:rPr>
              <w:t>-Kaynaklara uzaktan erişim</w:t>
            </w:r>
          </w:p>
        </w:tc>
        <w:tc>
          <w:tcPr>
            <w:tcW w:w="0" w:type="auto"/>
            <w:vAlign w:val="center"/>
          </w:tcPr>
          <w:p w:rsidR="007574E3" w:rsidRPr="00C5767B" w:rsidRDefault="007574E3" w:rsidP="00E90B34">
            <w:pPr>
              <w:pStyle w:val="GvdeMetni2"/>
              <w:shd w:val="clear" w:color="auto" w:fill="auto"/>
              <w:spacing w:before="0" w:after="0" w:line="269" w:lineRule="exact"/>
              <w:rPr>
                <w:rFonts w:ascii="Arial" w:hAnsi="Arial" w:cs="Arial"/>
                <w:sz w:val="18"/>
                <w:szCs w:val="18"/>
              </w:rPr>
            </w:pPr>
            <w:r w:rsidRPr="00C5767B">
              <w:rPr>
                <w:rStyle w:val="GvdeMetni1"/>
                <w:rFonts w:ascii="Arial" w:hAnsi="Arial" w:cs="Arial"/>
                <w:sz w:val="18"/>
                <w:szCs w:val="18"/>
              </w:rPr>
              <w:t>Üniversite tarafından tahsis edilen mail hesabı + şifresi</w:t>
            </w:r>
          </w:p>
        </w:tc>
        <w:tc>
          <w:tcPr>
            <w:tcW w:w="0" w:type="auto"/>
            <w:vAlign w:val="center"/>
          </w:tcPr>
          <w:p w:rsidR="007574E3" w:rsidRPr="00C5767B" w:rsidRDefault="007574E3" w:rsidP="00E90B34">
            <w:pPr>
              <w:pStyle w:val="GvdeMetni2"/>
              <w:shd w:val="clear" w:color="auto" w:fill="auto"/>
              <w:spacing w:before="0" w:after="0" w:line="200" w:lineRule="exact"/>
              <w:rPr>
                <w:rFonts w:ascii="Arial" w:hAnsi="Arial" w:cs="Arial"/>
                <w:sz w:val="18"/>
                <w:szCs w:val="18"/>
              </w:rPr>
            </w:pPr>
            <w:r w:rsidRPr="00C5767B">
              <w:rPr>
                <w:rStyle w:val="GvdeMetni1"/>
                <w:rFonts w:ascii="Arial" w:hAnsi="Arial" w:cs="Arial"/>
                <w:sz w:val="18"/>
                <w:szCs w:val="18"/>
              </w:rPr>
              <w:t>Anlık</w:t>
            </w:r>
          </w:p>
        </w:tc>
      </w:tr>
    </w:tbl>
    <w:p w:rsidR="006F58C7" w:rsidRPr="00C5767B" w:rsidRDefault="00170696" w:rsidP="00C5767B">
      <w:pPr>
        <w:pStyle w:val="GvdeMetni2"/>
        <w:shd w:val="clear" w:color="auto" w:fill="auto"/>
        <w:spacing w:before="120" w:after="120" w:line="240" w:lineRule="auto"/>
        <w:ind w:left="23" w:right="618"/>
        <w:jc w:val="both"/>
        <w:rPr>
          <w:rFonts w:ascii="Arial" w:hAnsi="Arial" w:cs="Arial"/>
          <w:b/>
          <w:sz w:val="16"/>
          <w:szCs w:val="16"/>
        </w:rPr>
      </w:pPr>
      <w:r w:rsidRPr="00C5767B">
        <w:rPr>
          <w:rFonts w:ascii="Arial" w:hAnsi="Arial" w:cs="Arial"/>
          <w:color w:val="000000"/>
          <w:sz w:val="16"/>
          <w:szCs w:val="16"/>
        </w:rPr>
        <w:t>"</w:t>
      </w:r>
      <w:r w:rsidRPr="00C5767B">
        <w:rPr>
          <w:rFonts w:ascii="Arial" w:hAnsi="Arial" w:cs="Arial"/>
          <w:b/>
          <w:color w:val="000000"/>
          <w:sz w:val="16"/>
          <w:szCs w:val="16"/>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5705"/>
        <w:gridCol w:w="1833"/>
        <w:gridCol w:w="5262"/>
      </w:tblGrid>
      <w:tr w:rsidR="005A5356" w:rsidTr="005A5356">
        <w:trPr>
          <w:trHeight w:val="234"/>
        </w:trPr>
        <w:tc>
          <w:tcPr>
            <w:tcW w:w="1389"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İlk Müracaat Yeri</w:t>
            </w:r>
          </w:p>
        </w:tc>
        <w:tc>
          <w:tcPr>
            <w:tcW w:w="5705"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:İ</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K</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Ç</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Ü</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 xml:space="preserve"> Kütüphane ve Dokümantasyon Daire Başkanlığı</w:t>
            </w:r>
          </w:p>
        </w:tc>
        <w:tc>
          <w:tcPr>
            <w:tcW w:w="1833"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İkinci Müracaat Yeri</w:t>
            </w:r>
          </w:p>
        </w:tc>
        <w:tc>
          <w:tcPr>
            <w:tcW w:w="5262"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:İ</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K</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Ç</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Ü</w:t>
            </w:r>
            <w:r>
              <w:rPr>
                <w:rFonts w:eastAsia="Times New Roman" w:cstheme="minorHAnsi"/>
                <w:color w:val="000000"/>
                <w:sz w:val="14"/>
                <w:szCs w:val="14"/>
                <w:lang w:eastAsia="tr-TR"/>
              </w:rPr>
              <w:t>.</w:t>
            </w:r>
            <w:r w:rsidRPr="006F58C7">
              <w:rPr>
                <w:rFonts w:eastAsia="Times New Roman" w:cstheme="minorHAnsi"/>
                <w:color w:val="000000"/>
                <w:sz w:val="14"/>
                <w:szCs w:val="14"/>
                <w:lang w:eastAsia="tr-TR"/>
              </w:rPr>
              <w:t xml:space="preserve"> Genel Sekreterlik</w:t>
            </w:r>
          </w:p>
        </w:tc>
      </w:tr>
      <w:tr w:rsidR="005A5356" w:rsidTr="005A5356">
        <w:trPr>
          <w:trHeight w:val="234"/>
        </w:trPr>
        <w:tc>
          <w:tcPr>
            <w:tcW w:w="1389"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İsim</w:t>
            </w:r>
          </w:p>
        </w:tc>
        <w:tc>
          <w:tcPr>
            <w:tcW w:w="5705"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w:t>
            </w:r>
            <w:r>
              <w:rPr>
                <w:rFonts w:eastAsia="Times New Roman" w:cstheme="minorHAnsi"/>
                <w:color w:val="000000"/>
                <w:sz w:val="14"/>
                <w:szCs w:val="14"/>
                <w:lang w:eastAsia="tr-TR"/>
              </w:rPr>
              <w:t>Serhat DİKMEN</w:t>
            </w:r>
          </w:p>
        </w:tc>
        <w:tc>
          <w:tcPr>
            <w:tcW w:w="1833"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İsim</w:t>
            </w:r>
          </w:p>
        </w:tc>
        <w:tc>
          <w:tcPr>
            <w:tcW w:w="5262" w:type="dxa"/>
            <w:vAlign w:val="bottom"/>
          </w:tcPr>
          <w:p w:rsidR="005A5356" w:rsidRPr="006F58C7" w:rsidRDefault="00350257" w:rsidP="00350257">
            <w:pPr>
              <w:rPr>
                <w:rFonts w:eastAsia="Times New Roman" w:cstheme="minorHAnsi"/>
                <w:color w:val="000000"/>
                <w:sz w:val="14"/>
                <w:szCs w:val="14"/>
                <w:lang w:eastAsia="tr-TR"/>
              </w:rPr>
            </w:pPr>
            <w:r>
              <w:rPr>
                <w:rFonts w:eastAsia="Times New Roman" w:cstheme="minorHAnsi"/>
                <w:color w:val="000000"/>
                <w:sz w:val="14"/>
                <w:szCs w:val="14"/>
                <w:lang w:eastAsia="tr-TR"/>
              </w:rPr>
              <w:t>:</w:t>
            </w:r>
            <w:proofErr w:type="spellStart"/>
            <w:r>
              <w:rPr>
                <w:rFonts w:eastAsia="Times New Roman" w:cstheme="minorHAnsi"/>
                <w:color w:val="000000"/>
                <w:sz w:val="14"/>
                <w:szCs w:val="14"/>
                <w:lang w:eastAsia="tr-TR"/>
              </w:rPr>
              <w:t>Nuretdin</w:t>
            </w:r>
            <w:proofErr w:type="spellEnd"/>
            <w:r>
              <w:rPr>
                <w:rFonts w:eastAsia="Times New Roman" w:cstheme="minorHAnsi"/>
                <w:color w:val="000000"/>
                <w:sz w:val="14"/>
                <w:szCs w:val="14"/>
                <w:lang w:eastAsia="tr-TR"/>
              </w:rPr>
              <w:t xml:space="preserve"> MEMUR</w:t>
            </w:r>
          </w:p>
        </w:tc>
      </w:tr>
      <w:tr w:rsidR="005A5356" w:rsidTr="005A5356">
        <w:trPr>
          <w:trHeight w:val="234"/>
        </w:trPr>
        <w:tc>
          <w:tcPr>
            <w:tcW w:w="1389"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Unvan</w:t>
            </w:r>
          </w:p>
        </w:tc>
        <w:tc>
          <w:tcPr>
            <w:tcW w:w="5705" w:type="dxa"/>
            <w:vAlign w:val="bottom"/>
          </w:tcPr>
          <w:p w:rsidR="005A5356" w:rsidRPr="006F58C7" w:rsidRDefault="001F7D00" w:rsidP="009C533C">
            <w:pPr>
              <w:rPr>
                <w:rFonts w:eastAsia="Times New Roman" w:cstheme="minorHAnsi"/>
                <w:color w:val="000000"/>
                <w:sz w:val="14"/>
                <w:szCs w:val="14"/>
                <w:lang w:eastAsia="tr-TR"/>
              </w:rPr>
            </w:pPr>
            <w:r>
              <w:rPr>
                <w:rFonts w:eastAsia="Times New Roman" w:cstheme="minorHAnsi"/>
                <w:color w:val="000000"/>
                <w:sz w:val="14"/>
                <w:szCs w:val="14"/>
                <w:lang w:eastAsia="tr-TR"/>
              </w:rPr>
              <w:t>:</w:t>
            </w:r>
            <w:r w:rsidR="005A5356" w:rsidRPr="006F58C7">
              <w:rPr>
                <w:rFonts w:eastAsia="Times New Roman" w:cstheme="minorHAnsi"/>
                <w:color w:val="000000"/>
                <w:sz w:val="14"/>
                <w:szCs w:val="14"/>
                <w:lang w:eastAsia="tr-TR"/>
              </w:rPr>
              <w:t>Kütüphane</w:t>
            </w:r>
            <w:r w:rsidR="005A5356">
              <w:rPr>
                <w:rFonts w:eastAsia="Times New Roman" w:cstheme="minorHAnsi"/>
                <w:color w:val="000000"/>
                <w:sz w:val="14"/>
                <w:szCs w:val="14"/>
                <w:lang w:eastAsia="tr-TR"/>
              </w:rPr>
              <w:t xml:space="preserve"> ve Dokümantasyon Daire Başkanı</w:t>
            </w:r>
          </w:p>
        </w:tc>
        <w:tc>
          <w:tcPr>
            <w:tcW w:w="1833" w:type="dxa"/>
            <w:vAlign w:val="bottom"/>
          </w:tcPr>
          <w:p w:rsidR="005A5356" w:rsidRPr="006F58C7" w:rsidRDefault="005A5356"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Unvan</w:t>
            </w:r>
          </w:p>
        </w:tc>
        <w:tc>
          <w:tcPr>
            <w:tcW w:w="5262" w:type="dxa"/>
            <w:vAlign w:val="bottom"/>
          </w:tcPr>
          <w:p w:rsidR="005A5356" w:rsidRPr="006F58C7" w:rsidRDefault="005A5356" w:rsidP="00350257">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:Genel Sekreter</w:t>
            </w:r>
          </w:p>
        </w:tc>
      </w:tr>
      <w:tr w:rsidR="001F7D00" w:rsidTr="001F7D00">
        <w:trPr>
          <w:trHeight w:val="452"/>
        </w:trPr>
        <w:tc>
          <w:tcPr>
            <w:tcW w:w="1389" w:type="dxa"/>
            <w:vAlign w:val="center"/>
          </w:tcPr>
          <w:p w:rsidR="001F7D00" w:rsidRPr="006F58C7" w:rsidRDefault="001F7D00" w:rsidP="001F7D00">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Adres</w:t>
            </w:r>
          </w:p>
        </w:tc>
        <w:tc>
          <w:tcPr>
            <w:tcW w:w="5705" w:type="dxa"/>
            <w:vAlign w:val="bottom"/>
          </w:tcPr>
          <w:p w:rsidR="001F7D00" w:rsidRDefault="001F7D00" w:rsidP="001F7D00">
            <w:pPr>
              <w:rPr>
                <w:rFonts w:eastAsia="Times New Roman" w:cstheme="minorHAnsi"/>
                <w:color w:val="000000"/>
                <w:sz w:val="14"/>
                <w:szCs w:val="14"/>
                <w:lang w:eastAsia="tr-TR"/>
              </w:rPr>
            </w:pPr>
            <w:r>
              <w:rPr>
                <w:rFonts w:eastAsia="Times New Roman" w:cstheme="minorHAnsi"/>
                <w:color w:val="000000"/>
                <w:sz w:val="14"/>
                <w:szCs w:val="14"/>
                <w:lang w:eastAsia="tr-TR"/>
              </w:rPr>
              <w:t>:İzmir Kâtip Çelebi Üniversitesi Çiğli Ana Yerleşkesi</w:t>
            </w:r>
          </w:p>
          <w:p w:rsidR="001F7D00" w:rsidRPr="006F58C7" w:rsidRDefault="001F7D00" w:rsidP="001F7D00">
            <w:pPr>
              <w:rPr>
                <w:rFonts w:eastAsia="Times New Roman" w:cstheme="minorHAnsi"/>
                <w:color w:val="000000"/>
                <w:sz w:val="14"/>
                <w:szCs w:val="14"/>
                <w:lang w:eastAsia="tr-TR"/>
              </w:rPr>
            </w:pPr>
            <w:r>
              <w:rPr>
                <w:rFonts w:eastAsia="Times New Roman" w:cstheme="minorHAnsi"/>
                <w:color w:val="000000"/>
                <w:sz w:val="14"/>
                <w:szCs w:val="14"/>
                <w:lang w:eastAsia="tr-TR"/>
              </w:rPr>
              <w:t xml:space="preserve"> </w:t>
            </w:r>
            <w:r w:rsidRPr="006F58C7">
              <w:rPr>
                <w:rFonts w:eastAsia="Times New Roman" w:cstheme="minorHAnsi"/>
                <w:color w:val="000000"/>
                <w:sz w:val="14"/>
                <w:szCs w:val="14"/>
                <w:lang w:eastAsia="tr-TR"/>
              </w:rPr>
              <w:t>35620 Çiğli İzmir</w:t>
            </w:r>
          </w:p>
        </w:tc>
        <w:tc>
          <w:tcPr>
            <w:tcW w:w="1833" w:type="dxa"/>
            <w:vAlign w:val="center"/>
          </w:tcPr>
          <w:p w:rsidR="001F7D00" w:rsidRPr="006F58C7" w:rsidRDefault="001F7D00" w:rsidP="001F7D00">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Adres</w:t>
            </w:r>
          </w:p>
        </w:tc>
        <w:tc>
          <w:tcPr>
            <w:tcW w:w="5262" w:type="dxa"/>
            <w:vAlign w:val="bottom"/>
          </w:tcPr>
          <w:p w:rsidR="001F7D00" w:rsidRDefault="001F7D00" w:rsidP="009C533C">
            <w:pPr>
              <w:rPr>
                <w:rFonts w:eastAsia="Times New Roman" w:cstheme="minorHAnsi"/>
                <w:color w:val="000000"/>
                <w:sz w:val="14"/>
                <w:szCs w:val="14"/>
                <w:lang w:eastAsia="tr-TR"/>
              </w:rPr>
            </w:pPr>
            <w:r>
              <w:rPr>
                <w:rFonts w:eastAsia="Times New Roman" w:cstheme="minorHAnsi"/>
                <w:color w:val="000000"/>
                <w:sz w:val="14"/>
                <w:szCs w:val="14"/>
                <w:lang w:eastAsia="tr-TR"/>
              </w:rPr>
              <w:t>:İzmir Kâtip Çelebi Üniversitesi Çiğli Ana Yerleşkesi</w:t>
            </w:r>
          </w:p>
          <w:p w:rsidR="001F7D00" w:rsidRPr="006F58C7" w:rsidRDefault="001F7D00" w:rsidP="009C533C">
            <w:pPr>
              <w:rPr>
                <w:rFonts w:eastAsia="Times New Roman" w:cstheme="minorHAnsi"/>
                <w:color w:val="000000"/>
                <w:sz w:val="14"/>
                <w:szCs w:val="14"/>
                <w:lang w:eastAsia="tr-TR"/>
              </w:rPr>
            </w:pPr>
            <w:r>
              <w:rPr>
                <w:rFonts w:eastAsia="Times New Roman" w:cstheme="minorHAnsi"/>
                <w:color w:val="000000"/>
                <w:sz w:val="14"/>
                <w:szCs w:val="14"/>
                <w:lang w:eastAsia="tr-TR"/>
              </w:rPr>
              <w:t xml:space="preserve"> </w:t>
            </w:r>
            <w:r w:rsidRPr="006F58C7">
              <w:rPr>
                <w:rFonts w:eastAsia="Times New Roman" w:cstheme="minorHAnsi"/>
                <w:color w:val="000000"/>
                <w:sz w:val="14"/>
                <w:szCs w:val="14"/>
                <w:lang w:eastAsia="tr-TR"/>
              </w:rPr>
              <w:t>35620 Çiğli İzmir</w:t>
            </w:r>
          </w:p>
        </w:tc>
      </w:tr>
      <w:tr w:rsidR="001F7D00" w:rsidTr="005A5356">
        <w:trPr>
          <w:trHeight w:val="234"/>
        </w:trPr>
        <w:tc>
          <w:tcPr>
            <w:tcW w:w="1389"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Tel.</w:t>
            </w:r>
          </w:p>
        </w:tc>
        <w:tc>
          <w:tcPr>
            <w:tcW w:w="5705"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:0232 3293535</w:t>
            </w:r>
          </w:p>
        </w:tc>
        <w:tc>
          <w:tcPr>
            <w:tcW w:w="1833"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Tel.</w:t>
            </w:r>
          </w:p>
        </w:tc>
        <w:tc>
          <w:tcPr>
            <w:tcW w:w="5262"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:0232 3293535</w:t>
            </w:r>
          </w:p>
        </w:tc>
      </w:tr>
      <w:tr w:rsidR="001F7D00" w:rsidTr="005A5356">
        <w:trPr>
          <w:trHeight w:val="234"/>
        </w:trPr>
        <w:tc>
          <w:tcPr>
            <w:tcW w:w="1389"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Faks</w:t>
            </w:r>
          </w:p>
        </w:tc>
        <w:tc>
          <w:tcPr>
            <w:tcW w:w="5705"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:0232 3293939</w:t>
            </w:r>
          </w:p>
        </w:tc>
        <w:tc>
          <w:tcPr>
            <w:tcW w:w="1833"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Faks</w:t>
            </w:r>
          </w:p>
        </w:tc>
        <w:tc>
          <w:tcPr>
            <w:tcW w:w="5262" w:type="dxa"/>
            <w:vAlign w:val="bottom"/>
          </w:tcPr>
          <w:p w:rsidR="001F7D00" w:rsidRPr="006F58C7" w:rsidRDefault="001F7D00" w:rsidP="009C533C">
            <w:pPr>
              <w:rPr>
                <w:rFonts w:eastAsia="Times New Roman" w:cstheme="minorHAnsi"/>
                <w:color w:val="000000"/>
                <w:sz w:val="14"/>
                <w:szCs w:val="14"/>
                <w:lang w:eastAsia="tr-TR"/>
              </w:rPr>
            </w:pPr>
            <w:r w:rsidRPr="006F58C7">
              <w:rPr>
                <w:rFonts w:eastAsia="Times New Roman" w:cstheme="minorHAnsi"/>
                <w:color w:val="000000"/>
                <w:sz w:val="14"/>
                <w:szCs w:val="14"/>
                <w:lang w:eastAsia="tr-TR"/>
              </w:rPr>
              <w:t>:0232 3293939</w:t>
            </w:r>
          </w:p>
        </w:tc>
      </w:tr>
      <w:tr w:rsidR="001F7D00" w:rsidTr="005A5356">
        <w:trPr>
          <w:trHeight w:val="234"/>
        </w:trPr>
        <w:tc>
          <w:tcPr>
            <w:tcW w:w="1389" w:type="dxa"/>
            <w:vAlign w:val="bottom"/>
          </w:tcPr>
          <w:p w:rsidR="001F7D00" w:rsidRPr="006F58C7" w:rsidRDefault="001F7D00" w:rsidP="009C533C">
            <w:pPr>
              <w:rPr>
                <w:rFonts w:eastAsia="Times New Roman" w:cstheme="minorHAnsi"/>
                <w:color w:val="000000"/>
                <w:sz w:val="14"/>
                <w:szCs w:val="14"/>
                <w:lang w:eastAsia="tr-TR"/>
              </w:rPr>
            </w:pPr>
            <w:proofErr w:type="gramStart"/>
            <w:r w:rsidRPr="006F58C7">
              <w:rPr>
                <w:rFonts w:eastAsia="Times New Roman" w:cstheme="minorHAnsi"/>
                <w:color w:val="000000"/>
                <w:sz w:val="14"/>
                <w:szCs w:val="14"/>
                <w:lang w:eastAsia="tr-TR"/>
              </w:rPr>
              <w:t>e</w:t>
            </w:r>
            <w:proofErr w:type="gramEnd"/>
            <w:r w:rsidRPr="006F58C7">
              <w:rPr>
                <w:rFonts w:eastAsia="Times New Roman" w:cstheme="minorHAnsi"/>
                <w:color w:val="000000"/>
                <w:sz w:val="14"/>
                <w:szCs w:val="14"/>
                <w:lang w:eastAsia="tr-TR"/>
              </w:rPr>
              <w:t>-posta</w:t>
            </w:r>
          </w:p>
        </w:tc>
        <w:tc>
          <w:tcPr>
            <w:tcW w:w="5705" w:type="dxa"/>
            <w:vAlign w:val="bottom"/>
          </w:tcPr>
          <w:p w:rsidR="001F7D00" w:rsidRPr="006F58C7" w:rsidRDefault="00612457" w:rsidP="009C533C">
            <w:pPr>
              <w:rPr>
                <w:rFonts w:eastAsia="Times New Roman" w:cstheme="minorHAnsi"/>
                <w:color w:val="0000FF"/>
                <w:sz w:val="14"/>
                <w:szCs w:val="14"/>
                <w:u w:val="single"/>
                <w:lang w:eastAsia="tr-TR"/>
              </w:rPr>
            </w:pPr>
            <w:hyperlink r:id="rId6" w:history="1">
              <w:r w:rsidR="001F7D00" w:rsidRPr="00B14F09">
                <w:rPr>
                  <w:rStyle w:val="Kpr"/>
                  <w:rFonts w:eastAsia="Times New Roman" w:cstheme="minorHAnsi"/>
                  <w:sz w:val="14"/>
                  <w:szCs w:val="14"/>
                  <w:lang w:eastAsia="tr-TR"/>
                </w:rPr>
                <w:t>serhat.dikmen@ikc.edu.tr</w:t>
              </w:r>
            </w:hyperlink>
          </w:p>
        </w:tc>
        <w:tc>
          <w:tcPr>
            <w:tcW w:w="1833" w:type="dxa"/>
            <w:vAlign w:val="bottom"/>
          </w:tcPr>
          <w:p w:rsidR="001F7D00" w:rsidRPr="006F58C7" w:rsidRDefault="001F7D00" w:rsidP="009C533C">
            <w:pPr>
              <w:rPr>
                <w:rFonts w:eastAsia="Times New Roman" w:cstheme="minorHAnsi"/>
                <w:color w:val="000000"/>
                <w:sz w:val="14"/>
                <w:szCs w:val="14"/>
                <w:lang w:eastAsia="tr-TR"/>
              </w:rPr>
            </w:pPr>
            <w:proofErr w:type="gramStart"/>
            <w:r w:rsidRPr="006F58C7">
              <w:rPr>
                <w:rFonts w:eastAsia="Times New Roman" w:cstheme="minorHAnsi"/>
                <w:color w:val="000000"/>
                <w:sz w:val="14"/>
                <w:szCs w:val="14"/>
                <w:lang w:eastAsia="tr-TR"/>
              </w:rPr>
              <w:t>e</w:t>
            </w:r>
            <w:proofErr w:type="gramEnd"/>
            <w:r w:rsidRPr="006F58C7">
              <w:rPr>
                <w:rFonts w:eastAsia="Times New Roman" w:cstheme="minorHAnsi"/>
                <w:color w:val="000000"/>
                <w:sz w:val="14"/>
                <w:szCs w:val="14"/>
                <w:lang w:eastAsia="tr-TR"/>
              </w:rPr>
              <w:t>-posta</w:t>
            </w:r>
          </w:p>
        </w:tc>
        <w:bookmarkStart w:id="0" w:name="_GoBack"/>
        <w:bookmarkEnd w:id="0"/>
        <w:tc>
          <w:tcPr>
            <w:tcW w:w="5262" w:type="dxa"/>
            <w:vAlign w:val="bottom"/>
          </w:tcPr>
          <w:p w:rsidR="001F7D00" w:rsidRPr="006F58C7" w:rsidRDefault="00350257" w:rsidP="009C533C">
            <w:pPr>
              <w:rPr>
                <w:rFonts w:eastAsia="Times New Roman" w:cstheme="minorHAnsi"/>
                <w:color w:val="0000FF"/>
                <w:sz w:val="14"/>
                <w:szCs w:val="14"/>
                <w:u w:val="single"/>
                <w:lang w:eastAsia="tr-TR"/>
              </w:rPr>
            </w:pPr>
            <w:r>
              <w:rPr>
                <w:rFonts w:eastAsia="Times New Roman" w:cstheme="minorHAnsi"/>
                <w:color w:val="0000FF"/>
                <w:sz w:val="14"/>
                <w:szCs w:val="14"/>
                <w:u w:val="single"/>
                <w:lang w:eastAsia="tr-TR"/>
              </w:rPr>
              <w:fldChar w:fldCharType="begin"/>
            </w:r>
            <w:r>
              <w:rPr>
                <w:rFonts w:eastAsia="Times New Roman" w:cstheme="minorHAnsi"/>
                <w:color w:val="0000FF"/>
                <w:sz w:val="14"/>
                <w:szCs w:val="14"/>
                <w:u w:val="single"/>
                <w:lang w:eastAsia="tr-TR"/>
              </w:rPr>
              <w:instrText xml:space="preserve"> HYPERLINK "mailto:nuretdin.memur</w:instrText>
            </w:r>
            <w:r w:rsidRPr="00053139">
              <w:rPr>
                <w:rFonts w:eastAsia="Times New Roman" w:cstheme="minorHAnsi"/>
                <w:color w:val="0000FF"/>
                <w:sz w:val="14"/>
                <w:szCs w:val="14"/>
                <w:u w:val="single"/>
                <w:lang w:eastAsia="tr-TR"/>
              </w:rPr>
              <w:instrText>@ikc.edu.tr</w:instrText>
            </w:r>
            <w:r>
              <w:rPr>
                <w:rFonts w:eastAsia="Times New Roman" w:cstheme="minorHAnsi"/>
                <w:color w:val="0000FF"/>
                <w:sz w:val="14"/>
                <w:szCs w:val="14"/>
                <w:u w:val="single"/>
                <w:lang w:eastAsia="tr-TR"/>
              </w:rPr>
              <w:instrText xml:space="preserve">" </w:instrText>
            </w:r>
            <w:r>
              <w:rPr>
                <w:rFonts w:eastAsia="Times New Roman" w:cstheme="minorHAnsi"/>
                <w:color w:val="0000FF"/>
                <w:sz w:val="14"/>
                <w:szCs w:val="14"/>
                <w:u w:val="single"/>
                <w:lang w:eastAsia="tr-TR"/>
              </w:rPr>
              <w:fldChar w:fldCharType="separate"/>
            </w:r>
            <w:r w:rsidRPr="00120A51">
              <w:rPr>
                <w:rStyle w:val="Kpr"/>
                <w:rFonts w:eastAsia="Times New Roman" w:cstheme="minorHAnsi"/>
                <w:sz w:val="14"/>
                <w:szCs w:val="14"/>
                <w:lang w:eastAsia="tr-TR"/>
              </w:rPr>
              <w:t>nuretdin.memur@ikc.edu.tr</w:t>
            </w:r>
            <w:r>
              <w:rPr>
                <w:rFonts w:eastAsia="Times New Roman" w:cstheme="minorHAnsi"/>
                <w:color w:val="0000FF"/>
                <w:sz w:val="14"/>
                <w:szCs w:val="14"/>
                <w:u w:val="single"/>
                <w:lang w:eastAsia="tr-TR"/>
              </w:rPr>
              <w:fldChar w:fldCharType="end"/>
            </w:r>
          </w:p>
        </w:tc>
      </w:tr>
    </w:tbl>
    <w:p w:rsidR="00DC72B2" w:rsidRDefault="00DC72B2"/>
    <w:sectPr w:rsidR="00DC72B2" w:rsidSect="00C5767B">
      <w:headerReference w:type="default" r:id="rId7"/>
      <w:pgSz w:w="16838" w:h="11906" w:orient="landscape"/>
      <w:pgMar w:top="993" w:right="1103" w:bottom="142"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457" w:rsidRDefault="00612457" w:rsidP="00D71D70">
      <w:pPr>
        <w:spacing w:after="0" w:line="240" w:lineRule="auto"/>
      </w:pPr>
      <w:r>
        <w:separator/>
      </w:r>
    </w:p>
  </w:endnote>
  <w:endnote w:type="continuationSeparator" w:id="0">
    <w:p w:rsidR="00612457" w:rsidRDefault="00612457" w:rsidP="00D7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457" w:rsidRDefault="00612457" w:rsidP="00D71D70">
      <w:pPr>
        <w:spacing w:after="0" w:line="240" w:lineRule="auto"/>
      </w:pPr>
      <w:r>
        <w:separator/>
      </w:r>
    </w:p>
  </w:footnote>
  <w:footnote w:type="continuationSeparator" w:id="0">
    <w:p w:rsidR="00612457" w:rsidRDefault="00612457" w:rsidP="00D71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D70" w:rsidRDefault="00D71D70" w:rsidP="00D71D70">
    <w:pPr>
      <w:jc w:val="center"/>
      <w:rPr>
        <w:b/>
      </w:rPr>
    </w:pPr>
    <w:r>
      <w:rPr>
        <w:noProof/>
        <w:lang w:eastAsia="tr-TR"/>
      </w:rPr>
      <w:drawing>
        <wp:anchor distT="0" distB="0" distL="114300" distR="114300" simplePos="0" relativeHeight="251659264" behindDoc="1" locked="0" layoutInCell="1" allowOverlap="1" wp14:anchorId="51C13191" wp14:editId="7B976C14">
          <wp:simplePos x="0" y="0"/>
          <wp:positionH relativeFrom="column">
            <wp:posOffset>2856865</wp:posOffset>
          </wp:positionH>
          <wp:positionV relativeFrom="paragraph">
            <wp:posOffset>-63500</wp:posOffset>
          </wp:positionV>
          <wp:extent cx="408940" cy="319405"/>
          <wp:effectExtent l="0" t="0" r="0" b="4445"/>
          <wp:wrapTight wrapText="bothSides">
            <wp:wrapPolygon edited="0">
              <wp:start x="3019" y="0"/>
              <wp:lineTo x="0" y="5153"/>
              <wp:lineTo x="0" y="20612"/>
              <wp:lineTo x="20124" y="20612"/>
              <wp:lineTo x="20124" y="6441"/>
              <wp:lineTo x="17106" y="0"/>
              <wp:lineTo x="3019"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u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940" cy="319405"/>
                  </a:xfrm>
                  <a:prstGeom prst="rect">
                    <a:avLst/>
                  </a:prstGeom>
                </pic:spPr>
              </pic:pic>
            </a:graphicData>
          </a:graphic>
          <wp14:sizeRelH relativeFrom="page">
            <wp14:pctWidth>0</wp14:pctWidth>
          </wp14:sizeRelH>
          <wp14:sizeRelV relativeFrom="page">
            <wp14:pctHeight>0</wp14:pctHeight>
          </wp14:sizeRelV>
        </wp:anchor>
      </w:drawing>
    </w:r>
    <w:r>
      <w:rPr>
        <w:b/>
      </w:rPr>
      <w:t>İZMİR KÂTİP ÇELEBİ ÜNİVERSİTESİ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7F"/>
    <w:rsid w:val="00053139"/>
    <w:rsid w:val="000F26D1"/>
    <w:rsid w:val="00170696"/>
    <w:rsid w:val="001F7D00"/>
    <w:rsid w:val="00350257"/>
    <w:rsid w:val="0052580F"/>
    <w:rsid w:val="005A5356"/>
    <w:rsid w:val="005E7F5F"/>
    <w:rsid w:val="00612457"/>
    <w:rsid w:val="00626F66"/>
    <w:rsid w:val="006F58C7"/>
    <w:rsid w:val="006F7B99"/>
    <w:rsid w:val="007574E3"/>
    <w:rsid w:val="009A7C81"/>
    <w:rsid w:val="00B16F7A"/>
    <w:rsid w:val="00B60081"/>
    <w:rsid w:val="00BA0509"/>
    <w:rsid w:val="00C5767B"/>
    <w:rsid w:val="00C63432"/>
    <w:rsid w:val="00D71D70"/>
    <w:rsid w:val="00D9457B"/>
    <w:rsid w:val="00DC72B2"/>
    <w:rsid w:val="00E31B92"/>
    <w:rsid w:val="00E90B34"/>
    <w:rsid w:val="00F01F00"/>
    <w:rsid w:val="00F81B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C8DF7-A967-4366-A257-CD5D1D82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8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F58C7"/>
    <w:rPr>
      <w:color w:val="0000FF"/>
      <w:u w:val="single"/>
    </w:rPr>
  </w:style>
  <w:style w:type="paragraph" w:styleId="BalonMetni">
    <w:name w:val="Balloon Text"/>
    <w:basedOn w:val="Normal"/>
    <w:link w:val="BalonMetniChar"/>
    <w:uiPriority w:val="99"/>
    <w:semiHidden/>
    <w:unhideWhenUsed/>
    <w:rsid w:val="00B16F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F7A"/>
    <w:rPr>
      <w:rFonts w:ascii="Tahoma" w:hAnsi="Tahoma" w:cs="Tahoma"/>
      <w:sz w:val="16"/>
      <w:szCs w:val="16"/>
    </w:rPr>
  </w:style>
  <w:style w:type="character" w:customStyle="1" w:styleId="GvdeMetni1">
    <w:name w:val="Gövde Metni1"/>
    <w:basedOn w:val="VarsaylanParagrafYazTipi"/>
    <w:rsid w:val="00DC72B2"/>
    <w:rPr>
      <w:rFonts w:ascii="Calibri" w:eastAsia="Calibri" w:hAnsi="Calibri" w:cs="Calibri"/>
      <w:b w:val="0"/>
      <w:bCs w:val="0"/>
      <w:i w:val="0"/>
      <w:iCs w:val="0"/>
      <w:smallCaps w:val="0"/>
      <w:strike w:val="0"/>
      <w:color w:val="000000"/>
      <w:spacing w:val="0"/>
      <w:w w:val="100"/>
      <w:position w:val="0"/>
      <w:sz w:val="20"/>
      <w:szCs w:val="20"/>
      <w:u w:val="none"/>
      <w:lang w:val="tr-TR"/>
    </w:rPr>
  </w:style>
  <w:style w:type="character" w:customStyle="1" w:styleId="Bodytext">
    <w:name w:val="Body text_"/>
    <w:basedOn w:val="VarsaylanParagrafYazTipi"/>
    <w:link w:val="GvdeMetni2"/>
    <w:rsid w:val="00DC72B2"/>
    <w:rPr>
      <w:rFonts w:ascii="Calibri" w:eastAsia="Calibri" w:hAnsi="Calibri" w:cs="Calibri"/>
      <w:sz w:val="20"/>
      <w:szCs w:val="20"/>
      <w:shd w:val="clear" w:color="auto" w:fill="FFFFFF"/>
    </w:rPr>
  </w:style>
  <w:style w:type="paragraph" w:customStyle="1" w:styleId="GvdeMetni2">
    <w:name w:val="Gövde Metni2"/>
    <w:basedOn w:val="Normal"/>
    <w:link w:val="Bodytext"/>
    <w:rsid w:val="00DC72B2"/>
    <w:pPr>
      <w:widowControl w:val="0"/>
      <w:shd w:val="clear" w:color="auto" w:fill="FFFFFF"/>
      <w:spacing w:before="300" w:after="300" w:line="307" w:lineRule="exact"/>
    </w:pPr>
    <w:rPr>
      <w:rFonts w:ascii="Calibri" w:eastAsia="Calibri" w:hAnsi="Calibri" w:cs="Calibri"/>
      <w:sz w:val="20"/>
      <w:szCs w:val="20"/>
    </w:rPr>
  </w:style>
  <w:style w:type="paragraph" w:styleId="stbilgi">
    <w:name w:val="header"/>
    <w:basedOn w:val="Normal"/>
    <w:link w:val="stbilgiChar"/>
    <w:uiPriority w:val="99"/>
    <w:unhideWhenUsed/>
    <w:rsid w:val="00D71D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1D70"/>
  </w:style>
  <w:style w:type="paragraph" w:styleId="Altbilgi">
    <w:name w:val="footer"/>
    <w:basedOn w:val="Normal"/>
    <w:link w:val="AltbilgiChar"/>
    <w:uiPriority w:val="99"/>
    <w:unhideWhenUsed/>
    <w:rsid w:val="00D71D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1D70"/>
  </w:style>
  <w:style w:type="character" w:customStyle="1" w:styleId="Bodytext45pt">
    <w:name w:val="Body text + 4;5 pt"/>
    <w:basedOn w:val="Bodytext"/>
    <w:rsid w:val="007574E3"/>
    <w:rPr>
      <w:rFonts w:ascii="Arial Unicode MS" w:eastAsia="Arial Unicode MS" w:hAnsi="Arial Unicode MS" w:cs="Arial Unicode MS"/>
      <w:b w:val="0"/>
      <w:bCs w:val="0"/>
      <w:i w:val="0"/>
      <w:iCs w:val="0"/>
      <w:smallCaps w:val="0"/>
      <w:strike w:val="0"/>
      <w:color w:val="000000"/>
      <w:spacing w:val="0"/>
      <w:w w:val="100"/>
      <w:position w:val="0"/>
      <w:sz w:val="9"/>
      <w:szCs w:val="9"/>
      <w:u w:val="none"/>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hat.dikmen@ikc.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DİKMEN</dc:creator>
  <cp:lastModifiedBy>DELL-9030-W10</cp:lastModifiedBy>
  <cp:revision>11</cp:revision>
  <cp:lastPrinted>2014-09-09T08:36:00Z</cp:lastPrinted>
  <dcterms:created xsi:type="dcterms:W3CDTF">2014-09-09T08:06:00Z</dcterms:created>
  <dcterms:modified xsi:type="dcterms:W3CDTF">2018-10-10T08:33:00Z</dcterms:modified>
  <cp:contentStatus/>
</cp:coreProperties>
</file>